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55E" w:rsidRPr="00F94175" w:rsidRDefault="00CF50B2" w:rsidP="009E15FF">
      <w:pPr>
        <w:pStyle w:val="Kop1"/>
      </w:pPr>
      <w:r>
        <w:t>Auteurs</w:t>
      </w:r>
      <w:r w:rsidR="009E15FF">
        <w:t>-</w:t>
      </w:r>
      <w:r>
        <w:t xml:space="preserve"> en beeldrechten </w:t>
      </w:r>
    </w:p>
    <w:p w:rsidR="00696DBA" w:rsidRDefault="00696DBA" w:rsidP="00957479">
      <w:pPr>
        <w:pStyle w:val="Geenafstand"/>
      </w:pPr>
    </w:p>
    <w:p w:rsidR="00957479" w:rsidRPr="00F94175" w:rsidRDefault="001F2FE3" w:rsidP="00957479">
      <w:pPr>
        <w:pStyle w:val="Geenafstand"/>
      </w:pPr>
      <w:r w:rsidRPr="00F94175">
        <w:t>Het uitgangspunt van het auteursrecht is dat alle rechten zijn voorbehouden aan de auteur</w:t>
      </w:r>
      <w:r w:rsidR="009E15FF">
        <w:t xml:space="preserve"> of de maker</w:t>
      </w:r>
      <w:r w:rsidRPr="00F94175">
        <w:t>. Alleen hij heeft het recht om zijn werk te reproduceren en aan het publiek mee te delen, maar er z</w:t>
      </w:r>
      <w:r w:rsidR="009D6176">
        <w:t>ijn situaties waarin werken wel</w:t>
      </w:r>
      <w:r w:rsidRPr="00F94175">
        <w:t xml:space="preserve"> openbaar gemaakt en gebruikt mogen worden. </w:t>
      </w:r>
      <w:r w:rsidR="00171C62">
        <w:t>Deze handleiding</w:t>
      </w:r>
      <w:r w:rsidR="00957479" w:rsidRPr="00F94175">
        <w:t xml:space="preserve"> geeft een beknopt overzicht van de Nederlandse wetgeving rondom auteursrechten en beeldrechten. </w:t>
      </w:r>
    </w:p>
    <w:p w:rsidR="00957479" w:rsidRPr="00F94175" w:rsidRDefault="00957479" w:rsidP="00957479">
      <w:pPr>
        <w:pStyle w:val="Geenafstand"/>
      </w:pPr>
    </w:p>
    <w:p w:rsidR="00957479" w:rsidRPr="00247D88" w:rsidRDefault="00247D88" w:rsidP="009F610A">
      <w:pPr>
        <w:pStyle w:val="Kop2"/>
      </w:pPr>
      <w:r>
        <w:t xml:space="preserve">Rechten en begrippen </w:t>
      </w:r>
    </w:p>
    <w:p w:rsidR="009F610A" w:rsidRDefault="009F610A" w:rsidP="00957479">
      <w:pPr>
        <w:pStyle w:val="Geenafstand"/>
        <w:rPr>
          <w:b/>
        </w:rPr>
      </w:pPr>
    </w:p>
    <w:p w:rsidR="00957479" w:rsidRPr="00F94175" w:rsidRDefault="00957479" w:rsidP="00957479">
      <w:pPr>
        <w:pStyle w:val="Geenafstand"/>
      </w:pPr>
      <w:r w:rsidRPr="00F94175">
        <w:rPr>
          <w:b/>
        </w:rPr>
        <w:t>Creatief werk</w:t>
      </w:r>
      <w:r w:rsidRPr="00F94175">
        <w:t xml:space="preserve"> is werk dat een concrete, tastbare vorm heeft en de unieke, persoonlijke stempel van de maker draagt. Bijvoorbeeld: (blad)muziek, schilderijen, foto’s, grafisch werk, het design van een flesopener van </w:t>
      </w:r>
      <w:proofErr w:type="spellStart"/>
      <w:r w:rsidRPr="00F94175">
        <w:t>Phillipe</w:t>
      </w:r>
      <w:proofErr w:type="spellEnd"/>
      <w:r w:rsidRPr="00F94175">
        <w:t xml:space="preserve"> </w:t>
      </w:r>
      <w:proofErr w:type="spellStart"/>
      <w:r w:rsidRPr="00F94175">
        <w:t>Starck</w:t>
      </w:r>
      <w:proofErr w:type="spellEnd"/>
      <w:r w:rsidRPr="00F94175">
        <w:t>, tekst</w:t>
      </w:r>
      <w:r w:rsidR="009D6176">
        <w:t>en</w:t>
      </w:r>
      <w:r w:rsidRPr="00F94175">
        <w:t xml:space="preserve"> en redevoeringen. Er is geen drempel voor kwaliteit, dus ook amateurtekeningen zijn creatief werk. Ideeën, meningen, louter functionele ontwerpen (b.v. flesopener) et cetera zijn </w:t>
      </w:r>
      <w:r w:rsidRPr="009D6176">
        <w:t>geen</w:t>
      </w:r>
      <w:r w:rsidRPr="00F94175">
        <w:t xml:space="preserve"> creatief werk.  </w:t>
      </w:r>
    </w:p>
    <w:p w:rsidR="00957479" w:rsidRPr="00F94175" w:rsidRDefault="00957479" w:rsidP="00957479">
      <w:pPr>
        <w:pStyle w:val="Geenafstand"/>
      </w:pPr>
    </w:p>
    <w:p w:rsidR="00957479" w:rsidRPr="00F94175" w:rsidRDefault="00957479" w:rsidP="00957479">
      <w:pPr>
        <w:pStyle w:val="Geenafstand"/>
      </w:pPr>
      <w:r w:rsidRPr="00F94175">
        <w:t xml:space="preserve">Een </w:t>
      </w:r>
      <w:r w:rsidRPr="00F94175">
        <w:rPr>
          <w:b/>
        </w:rPr>
        <w:t>maker</w:t>
      </w:r>
      <w:r w:rsidRPr="00F94175">
        <w:t xml:space="preserve"> is de schepper van een creatief werk. Hiervoor is geen registratie nodig. Alles wat je maakt geniet automatisch auteursrechtelijke bescherming. </w:t>
      </w:r>
    </w:p>
    <w:p w:rsidR="00957479" w:rsidRPr="00F94175" w:rsidRDefault="00957479" w:rsidP="00957479">
      <w:pPr>
        <w:pStyle w:val="Geenafstand"/>
      </w:pPr>
    </w:p>
    <w:p w:rsidR="00957479" w:rsidRPr="00F94175" w:rsidRDefault="00957479" w:rsidP="00957479">
      <w:pPr>
        <w:pStyle w:val="Geenafstand"/>
      </w:pPr>
      <w:r w:rsidRPr="00F94175">
        <w:rPr>
          <w:b/>
        </w:rPr>
        <w:t>Openbaar</w:t>
      </w:r>
      <w:r w:rsidR="00F94175">
        <w:rPr>
          <w:b/>
        </w:rPr>
        <w:t xml:space="preserve"> </w:t>
      </w:r>
      <w:r w:rsidRPr="00F94175">
        <w:rPr>
          <w:b/>
        </w:rPr>
        <w:t>maken</w:t>
      </w:r>
      <w:r w:rsidRPr="00F94175">
        <w:t xml:space="preserve"> is het publiceren van het werk, zoals </w:t>
      </w:r>
      <w:r w:rsidR="00BD151E" w:rsidRPr="00F94175">
        <w:t xml:space="preserve">in een boek, </w:t>
      </w:r>
      <w:r w:rsidRPr="00F94175">
        <w:t>krant</w:t>
      </w:r>
      <w:r w:rsidR="009D6176">
        <w:t xml:space="preserve"> of expositie. Je toont het werk aan publiek, dit </w:t>
      </w:r>
      <w:r w:rsidRPr="00F94175">
        <w:t>is iedere</w:t>
      </w:r>
      <w:r w:rsidR="00F94175">
        <w:t>e</w:t>
      </w:r>
      <w:r w:rsidRPr="00F94175">
        <w:t>n buiten</w:t>
      </w:r>
      <w:r w:rsidR="00BD151E" w:rsidRPr="00F94175">
        <w:t xml:space="preserve"> de</w:t>
      </w:r>
      <w:r w:rsidRPr="00F94175">
        <w:t xml:space="preserve"> huishoudelijke kring. </w:t>
      </w:r>
      <w:r w:rsidR="009D6176">
        <w:t>Er is</w:t>
      </w:r>
      <w:r w:rsidR="00BD151E" w:rsidRPr="00F94175">
        <w:t xml:space="preserve"> d</w:t>
      </w:r>
      <w:r w:rsidRPr="00F94175">
        <w:t>iscussie over wat huishoud</w:t>
      </w:r>
      <w:r w:rsidR="009D6176">
        <w:t>elijke kring precies omvat. M</w:t>
      </w:r>
      <w:r w:rsidRPr="00F94175">
        <w:t>eestal</w:t>
      </w:r>
      <w:r w:rsidR="009D6176">
        <w:t xml:space="preserve"> wordt dit</w:t>
      </w:r>
      <w:r w:rsidRPr="00F94175">
        <w:t xml:space="preserve"> </w:t>
      </w:r>
      <w:r w:rsidR="009D6176">
        <w:t xml:space="preserve">opgevat als de </w:t>
      </w:r>
      <w:r w:rsidRPr="00F94175">
        <w:t>directe familie en beste vrienden</w:t>
      </w:r>
      <w:r w:rsidR="009D6176">
        <w:t xml:space="preserve">. </w:t>
      </w:r>
      <w:r w:rsidRPr="00F94175">
        <w:t xml:space="preserve"> </w:t>
      </w:r>
    </w:p>
    <w:p w:rsidR="00957479" w:rsidRPr="00F94175" w:rsidRDefault="00957479" w:rsidP="00957479">
      <w:pPr>
        <w:pStyle w:val="Geenafstand"/>
      </w:pPr>
    </w:p>
    <w:p w:rsidR="00957479" w:rsidRPr="00F94175" w:rsidRDefault="00957479" w:rsidP="00957479">
      <w:pPr>
        <w:pStyle w:val="Geenafstand"/>
      </w:pPr>
      <w:r w:rsidRPr="00F94175">
        <w:rPr>
          <w:b/>
        </w:rPr>
        <w:t>Vermenigvuldigen</w:t>
      </w:r>
      <w:r w:rsidRPr="00F94175">
        <w:t xml:space="preserve"> is het </w:t>
      </w:r>
      <w:r w:rsidR="00F94175">
        <w:t>kopi</w:t>
      </w:r>
      <w:r w:rsidRPr="00F94175">
        <w:t xml:space="preserve">ëren van auteursrechtelijk beschermd werk. </w:t>
      </w:r>
    </w:p>
    <w:p w:rsidR="00A5655E" w:rsidRPr="00F94175" w:rsidRDefault="00A5655E" w:rsidP="00A5655E">
      <w:pPr>
        <w:pStyle w:val="Geenafstand"/>
        <w:rPr>
          <w:b/>
        </w:rPr>
      </w:pPr>
    </w:p>
    <w:p w:rsidR="00A5655E" w:rsidRPr="00F94175" w:rsidRDefault="00A5655E" w:rsidP="00A5655E">
      <w:pPr>
        <w:pStyle w:val="Geenafstand"/>
      </w:pPr>
      <w:r w:rsidRPr="00F94175">
        <w:rPr>
          <w:b/>
        </w:rPr>
        <w:t>Exploitatierecht</w:t>
      </w:r>
      <w:r w:rsidRPr="00F94175">
        <w:t xml:space="preserve"> is het recht om te bepalen wat er met werk gebeurd, wie het op welk moment ‘exploiteert’ en er financieel gewin mee kan hebben. </w:t>
      </w:r>
    </w:p>
    <w:p w:rsidR="00957479" w:rsidRPr="00F94175" w:rsidRDefault="00957479" w:rsidP="00957479">
      <w:pPr>
        <w:pStyle w:val="Geenafstand"/>
      </w:pPr>
    </w:p>
    <w:p w:rsidR="00A5655E" w:rsidRPr="00F94175" w:rsidRDefault="00A5655E" w:rsidP="00957479">
      <w:pPr>
        <w:pStyle w:val="Geenafstand"/>
      </w:pPr>
      <w:r w:rsidRPr="00F94175">
        <w:rPr>
          <w:b/>
        </w:rPr>
        <w:t>Persoonlijkheidsrecht</w:t>
      </w:r>
      <w:r w:rsidRPr="00F94175">
        <w:t xml:space="preserve"> is het recht op naamsvermelding en bezwaar maken tegen naamsvermelding ond</w:t>
      </w:r>
      <w:r w:rsidR="00B74C32">
        <w:t xml:space="preserve">er </w:t>
      </w:r>
      <w:r w:rsidR="009D6176">
        <w:t xml:space="preserve">een </w:t>
      </w:r>
      <w:r w:rsidR="00B74C32">
        <w:t>andere naam of titel. Ook valt hieronder</w:t>
      </w:r>
      <w:r w:rsidRPr="00F94175">
        <w:t xml:space="preserve"> het recht op verzet tegen verminking van het werk, die ten nadele is </w:t>
      </w:r>
      <w:r w:rsidR="009D6176">
        <w:t>van</w:t>
      </w:r>
      <w:r w:rsidRPr="00F94175">
        <w:t xml:space="preserve"> de eer/reputatie van de maker.  </w:t>
      </w:r>
    </w:p>
    <w:p w:rsidR="00957479" w:rsidRPr="00F94175" w:rsidRDefault="00957479" w:rsidP="00957479">
      <w:pPr>
        <w:pStyle w:val="Geenafstand"/>
      </w:pPr>
    </w:p>
    <w:p w:rsidR="00957479" w:rsidRPr="00F94175" w:rsidRDefault="00A5655E" w:rsidP="00957479">
      <w:pPr>
        <w:pStyle w:val="Geenafstand"/>
      </w:pPr>
      <w:r w:rsidRPr="00F94175">
        <w:t xml:space="preserve">Elk creatief werk heeft een </w:t>
      </w:r>
      <w:r w:rsidRPr="00F94175">
        <w:rPr>
          <w:b/>
        </w:rPr>
        <w:t>b</w:t>
      </w:r>
      <w:r w:rsidR="00957479" w:rsidRPr="00F94175">
        <w:rPr>
          <w:b/>
        </w:rPr>
        <w:t>eschermingsduur</w:t>
      </w:r>
      <w:r w:rsidRPr="00F94175">
        <w:t xml:space="preserve">. Als de maker bekend is dan geldt </w:t>
      </w:r>
      <w:r w:rsidR="00247D88">
        <w:t>als duur</w:t>
      </w:r>
      <w:r w:rsidRPr="00F94175">
        <w:t xml:space="preserve"> het hele leven van de maker tot 70 jaar na zijn dood. Als het een anonieme maker of als een bedrijf/instelling/stichting de maker </w:t>
      </w:r>
      <w:r w:rsidR="00247D88">
        <w:t>betreft</w:t>
      </w:r>
      <w:r w:rsidRPr="00F94175">
        <w:t xml:space="preserve"> dan geldt de beschermingsduur tot 70 jaar na de eerste publicatie en bij een ongepubliceerd werk van een anonieme maker tot 70 jaar na de vervaardiging.  </w:t>
      </w:r>
    </w:p>
    <w:p w:rsidR="00362E4D" w:rsidRPr="00F94175" w:rsidRDefault="00362E4D" w:rsidP="00957479">
      <w:pPr>
        <w:pStyle w:val="Geenafstand"/>
      </w:pPr>
    </w:p>
    <w:p w:rsidR="003A7532" w:rsidRPr="00F94175" w:rsidRDefault="000F06F8" w:rsidP="003A7532">
      <w:pPr>
        <w:pStyle w:val="Geenafstand"/>
        <w:rPr>
          <w:bCs/>
        </w:rPr>
      </w:pPr>
      <w:r w:rsidRPr="00F94175">
        <w:rPr>
          <w:b/>
        </w:rPr>
        <w:t xml:space="preserve">Creative </w:t>
      </w:r>
      <w:proofErr w:type="spellStart"/>
      <w:r w:rsidRPr="00F94175">
        <w:rPr>
          <w:b/>
        </w:rPr>
        <w:t>Commons</w:t>
      </w:r>
      <w:proofErr w:type="spellEnd"/>
      <w:r w:rsidRPr="00F94175">
        <w:rPr>
          <w:b/>
        </w:rPr>
        <w:t>-licentie</w:t>
      </w:r>
      <w:r w:rsidR="00362E4D" w:rsidRPr="00F94175">
        <w:t xml:space="preserve"> </w:t>
      </w:r>
      <w:r w:rsidRPr="00F94175">
        <w:t>zijn standaardlicenties om het delen, bewerken en hergebruiken van beschermde werken te bevorderen. Ze bieden auteurs (licentiegevers) de mogelijkheid onder bepaalde standaardvoorwaarden hun werk ter beschikking te stellen aan gebruikers (licentienemers).</w:t>
      </w:r>
      <w:r w:rsidR="003A7532">
        <w:t xml:space="preserve"> Meer informatie over </w:t>
      </w:r>
      <w:r w:rsidR="003A7532" w:rsidRPr="00F94175">
        <w:rPr>
          <w:bCs/>
        </w:rPr>
        <w:t>de</w:t>
      </w:r>
      <w:r w:rsidR="003A7532">
        <w:rPr>
          <w:bCs/>
        </w:rPr>
        <w:t xml:space="preserve"> diverse</w:t>
      </w:r>
      <w:r w:rsidR="003A7532" w:rsidRPr="00F94175">
        <w:rPr>
          <w:bCs/>
        </w:rPr>
        <w:t xml:space="preserve"> Creative </w:t>
      </w:r>
      <w:proofErr w:type="spellStart"/>
      <w:r w:rsidR="003A7532" w:rsidRPr="00F94175">
        <w:rPr>
          <w:bCs/>
        </w:rPr>
        <w:t>Commons</w:t>
      </w:r>
      <w:proofErr w:type="spellEnd"/>
      <w:r w:rsidR="003A7532" w:rsidRPr="00F94175">
        <w:rPr>
          <w:bCs/>
        </w:rPr>
        <w:t xml:space="preserve">-licenties: </w:t>
      </w:r>
      <w:hyperlink r:id="rId7" w:history="1">
        <w:r w:rsidR="003A7532" w:rsidRPr="00F94175">
          <w:rPr>
            <w:rStyle w:val="Hyperlink"/>
            <w:bCs/>
          </w:rPr>
          <w:t>https://creativecommons.nl/uitleg/</w:t>
        </w:r>
      </w:hyperlink>
      <w:r w:rsidR="003A7532" w:rsidRPr="00F94175">
        <w:rPr>
          <w:bCs/>
        </w:rPr>
        <w:t xml:space="preserve">. </w:t>
      </w:r>
    </w:p>
    <w:p w:rsidR="00247D88" w:rsidRPr="00F94175" w:rsidRDefault="00247D88" w:rsidP="00BB3B95"/>
    <w:p w:rsidR="00957479" w:rsidRPr="00247D88" w:rsidRDefault="002F7314" w:rsidP="009F610A">
      <w:pPr>
        <w:pStyle w:val="Kop2"/>
      </w:pPr>
      <w:r w:rsidRPr="00F94175">
        <w:t>Welk creatief werk</w:t>
      </w:r>
      <w:r w:rsidR="00957479" w:rsidRPr="00F94175">
        <w:t xml:space="preserve"> mag </w:t>
      </w:r>
      <w:r w:rsidRPr="00F94175">
        <w:t>je gebruiken</w:t>
      </w:r>
      <w:r w:rsidR="00957479" w:rsidRPr="00F94175">
        <w:t>?</w:t>
      </w:r>
    </w:p>
    <w:p w:rsidR="009F610A" w:rsidRDefault="009F610A" w:rsidP="00A5655E">
      <w:pPr>
        <w:pStyle w:val="Geenafstand"/>
      </w:pPr>
    </w:p>
    <w:p w:rsidR="00A5655E" w:rsidRPr="00F94175" w:rsidRDefault="00247D88" w:rsidP="00A5655E">
      <w:pPr>
        <w:pStyle w:val="Geenafstand"/>
      </w:pPr>
      <w:r>
        <w:t>Re</w:t>
      </w:r>
      <w:r w:rsidR="00957479" w:rsidRPr="00F94175">
        <w:t>chten</w:t>
      </w:r>
      <w:r>
        <w:t xml:space="preserve"> </w:t>
      </w:r>
      <w:r w:rsidR="00957479" w:rsidRPr="00F94175">
        <w:t>vrij werk</w:t>
      </w:r>
      <w:r w:rsidR="00EF3CFB" w:rsidRPr="00F94175">
        <w:t xml:space="preserve">. </w:t>
      </w:r>
      <w:r w:rsidR="00A5655E" w:rsidRPr="00F94175">
        <w:t>Dit zijn werken die tot het publieke domein</w:t>
      </w:r>
      <w:r w:rsidR="00EF3CFB" w:rsidRPr="00F94175">
        <w:t>, zoals</w:t>
      </w:r>
      <w:r w:rsidR="00A5655E" w:rsidRPr="00F94175">
        <w:t>:</w:t>
      </w:r>
    </w:p>
    <w:p w:rsidR="00A5655E" w:rsidRPr="00F94175" w:rsidRDefault="00A5655E" w:rsidP="00957479">
      <w:pPr>
        <w:pStyle w:val="Geenafstand"/>
        <w:numPr>
          <w:ilvl w:val="0"/>
          <w:numId w:val="2"/>
        </w:numPr>
      </w:pPr>
      <w:r w:rsidRPr="00F94175">
        <w:t>niet-creatief werk (gebruiksvoorwerpen, diagrammen, gegevens, feiten)</w:t>
      </w:r>
      <w:r w:rsidR="00247D88">
        <w:t>.</w:t>
      </w:r>
      <w:r w:rsidRPr="00F94175">
        <w:t xml:space="preserve"> </w:t>
      </w:r>
    </w:p>
    <w:p w:rsidR="00EF3CFB" w:rsidRPr="00F94175" w:rsidRDefault="00247D88" w:rsidP="00EF3CFB">
      <w:pPr>
        <w:pStyle w:val="Geenafstand"/>
        <w:numPr>
          <w:ilvl w:val="0"/>
          <w:numId w:val="2"/>
        </w:numPr>
      </w:pPr>
      <w:r>
        <w:t>w</w:t>
      </w:r>
      <w:r w:rsidR="00A5655E" w:rsidRPr="00F94175">
        <w:t>erk waarvan de auteursrechtelijke beschermings</w:t>
      </w:r>
      <w:r w:rsidR="00EF3CFB" w:rsidRPr="00F94175">
        <w:t xml:space="preserve">termijn verlopen is. De grove aanname hierbij is dat al het creatieve werk gemaakt vóór 1870 rechten vrij is. Als de maker het werk </w:t>
      </w:r>
      <w:r w:rsidR="00EF3CFB" w:rsidRPr="00F94175">
        <w:lastRenderedPageBreak/>
        <w:t>maakte vóór of in 1870, leefde</w:t>
      </w:r>
      <w:r w:rsidR="009E15FF">
        <w:t xml:space="preserve"> hij zeer waarschijnlijk in 1948</w:t>
      </w:r>
      <w:r w:rsidR="00EF3CFB" w:rsidRPr="00F94175">
        <w:t xml:space="preserve"> </w:t>
      </w:r>
      <w:r>
        <w:t xml:space="preserve">niet meer en dus zijn de auteursrechten verlopen. </w:t>
      </w:r>
    </w:p>
    <w:p w:rsidR="00A5655E" w:rsidRPr="00F94175" w:rsidRDefault="00247D88" w:rsidP="00EF3CFB">
      <w:pPr>
        <w:pStyle w:val="Geenafstand"/>
        <w:numPr>
          <w:ilvl w:val="0"/>
          <w:numId w:val="2"/>
        </w:numPr>
      </w:pPr>
      <w:r>
        <w:t>w</w:t>
      </w:r>
      <w:r w:rsidR="00A5655E" w:rsidRPr="00F94175">
        <w:t>erk waarvan de maker de rechten heeft afgestaan (</w:t>
      </w:r>
      <w:r w:rsidR="00234205" w:rsidRPr="00F94175">
        <w:t>bijvoorbeeld via een CC-</w:t>
      </w:r>
      <w:r w:rsidR="000F06F8" w:rsidRPr="00F94175">
        <w:t>licentie</w:t>
      </w:r>
      <w:r w:rsidR="00A5655E" w:rsidRPr="00F94175">
        <w:t>)</w:t>
      </w:r>
      <w:r>
        <w:t>.</w:t>
      </w:r>
      <w:r w:rsidR="00A5655E" w:rsidRPr="00F94175">
        <w:t xml:space="preserve"> </w:t>
      </w:r>
    </w:p>
    <w:p w:rsidR="00EF3CFB" w:rsidRPr="003A7532" w:rsidRDefault="00247D88" w:rsidP="009E15FF">
      <w:pPr>
        <w:pStyle w:val="Geenafstand"/>
        <w:numPr>
          <w:ilvl w:val="0"/>
          <w:numId w:val="2"/>
        </w:numPr>
        <w:rPr>
          <w:bCs/>
        </w:rPr>
      </w:pPr>
      <w:r w:rsidRPr="003A7532">
        <w:rPr>
          <w:bCs/>
        </w:rPr>
        <w:t>b</w:t>
      </w:r>
      <w:r w:rsidR="00EF3CFB" w:rsidRPr="003A7532">
        <w:rPr>
          <w:bCs/>
        </w:rPr>
        <w:t>esluiten, wetten, verordeningen, rechterlijke uitspraken en administratieve beslissingen van de overhe</w:t>
      </w:r>
      <w:r w:rsidRPr="003A7532">
        <w:rPr>
          <w:bCs/>
        </w:rPr>
        <w:t>i</w:t>
      </w:r>
      <w:r w:rsidR="00EF3CFB" w:rsidRPr="003A7532">
        <w:rPr>
          <w:bCs/>
        </w:rPr>
        <w:t>d.</w:t>
      </w:r>
    </w:p>
    <w:p w:rsidR="00247D88" w:rsidRDefault="00247D88" w:rsidP="00EF3CFB">
      <w:pPr>
        <w:pStyle w:val="Geenafstand"/>
      </w:pPr>
    </w:p>
    <w:p w:rsidR="00EF3CFB" w:rsidRPr="00F94175" w:rsidRDefault="009E15FF" w:rsidP="00EF3CFB">
      <w:pPr>
        <w:pStyle w:val="Geenafstand"/>
      </w:pPr>
      <w:r>
        <w:t>U</w:t>
      </w:r>
      <w:r w:rsidR="002F7314" w:rsidRPr="00F94175">
        <w:t>itzonderingen op bescherm</w:t>
      </w:r>
      <w:r w:rsidR="00247D88">
        <w:t>d</w:t>
      </w:r>
      <w:r w:rsidR="002F7314" w:rsidRPr="00F94175">
        <w:t xml:space="preserve"> werk</w:t>
      </w:r>
      <w:r>
        <w:t xml:space="preserve"> mag je ook gebruiken, </w:t>
      </w:r>
      <w:r w:rsidR="00247D88">
        <w:t>zoals</w:t>
      </w:r>
      <w:r w:rsidR="00EF3CFB" w:rsidRPr="00F94175">
        <w:t xml:space="preserve">: </w:t>
      </w:r>
    </w:p>
    <w:p w:rsidR="00EF3CFB" w:rsidRPr="00F94175" w:rsidRDefault="00247D88" w:rsidP="00362E4D">
      <w:pPr>
        <w:pStyle w:val="Geenafstand"/>
        <w:numPr>
          <w:ilvl w:val="0"/>
          <w:numId w:val="2"/>
        </w:numPr>
        <w:rPr>
          <w:bCs/>
        </w:rPr>
      </w:pPr>
      <w:r>
        <w:rPr>
          <w:bCs/>
        </w:rPr>
        <w:t>w</w:t>
      </w:r>
      <w:r w:rsidR="00EF3CFB" w:rsidRPr="00F94175">
        <w:rPr>
          <w:bCs/>
        </w:rPr>
        <w:t xml:space="preserve">erk in de openbare </w:t>
      </w:r>
      <w:r w:rsidR="0044209D">
        <w:rPr>
          <w:bCs/>
        </w:rPr>
        <w:t>of</w:t>
      </w:r>
      <w:r w:rsidR="00362E4D" w:rsidRPr="00F94175">
        <w:rPr>
          <w:bCs/>
        </w:rPr>
        <w:t xml:space="preserve"> publieke ruimte, zoals een kunstwerk op een stationsplein. Belangrijk is wel dat het werk wordt afgebeeld zoals het in zijn omgeving te zien is.</w:t>
      </w:r>
    </w:p>
    <w:p w:rsidR="00EF3CFB" w:rsidRPr="00F94175" w:rsidRDefault="00247D88" w:rsidP="00EF3CFB">
      <w:pPr>
        <w:pStyle w:val="Geenafstand"/>
        <w:numPr>
          <w:ilvl w:val="0"/>
          <w:numId w:val="2"/>
        </w:numPr>
        <w:rPr>
          <w:bCs/>
        </w:rPr>
      </w:pPr>
      <w:r>
        <w:rPr>
          <w:bCs/>
        </w:rPr>
        <w:t>e</w:t>
      </w:r>
      <w:r w:rsidR="00EF3CFB" w:rsidRPr="00F94175">
        <w:rPr>
          <w:bCs/>
        </w:rPr>
        <w:t>en overzicht van creatieve werken</w:t>
      </w:r>
      <w:r w:rsidR="002F7314" w:rsidRPr="00F94175">
        <w:rPr>
          <w:bCs/>
        </w:rPr>
        <w:t xml:space="preserve"> van verschillende makers</w:t>
      </w:r>
      <w:r w:rsidR="00EF3CFB" w:rsidRPr="00F94175">
        <w:rPr>
          <w:bCs/>
        </w:rPr>
        <w:t xml:space="preserve">. Hierbij is niet één bepaald creatief werk het onderwerp en wordt dus niet zodanig afgebeeld. Bijvoorbeeld een overzichtsfoto van verschillende schilderijen.  </w:t>
      </w:r>
    </w:p>
    <w:p w:rsidR="00EF3CFB" w:rsidRPr="00F94175" w:rsidRDefault="00247D88" w:rsidP="00EF3CFB">
      <w:pPr>
        <w:pStyle w:val="Geenafstand"/>
        <w:numPr>
          <w:ilvl w:val="0"/>
          <w:numId w:val="2"/>
        </w:numPr>
      </w:pPr>
      <w:r>
        <w:rPr>
          <w:bCs/>
        </w:rPr>
        <w:t>w</w:t>
      </w:r>
      <w:r w:rsidR="00804510" w:rsidRPr="00F94175">
        <w:rPr>
          <w:bCs/>
        </w:rPr>
        <w:t>erk w</w:t>
      </w:r>
      <w:r w:rsidR="002F7314" w:rsidRPr="00F94175">
        <w:rPr>
          <w:bCs/>
        </w:rPr>
        <w:t>aar de</w:t>
      </w:r>
      <w:r w:rsidR="00EF3CFB" w:rsidRPr="00F94175">
        <w:rPr>
          <w:bCs/>
        </w:rPr>
        <w:t xml:space="preserve"> maker toestemming </w:t>
      </w:r>
      <w:r w:rsidR="002F7314" w:rsidRPr="00F94175">
        <w:rPr>
          <w:bCs/>
        </w:rPr>
        <w:t xml:space="preserve">voor </w:t>
      </w:r>
      <w:r w:rsidR="00EF3CFB" w:rsidRPr="00F94175">
        <w:rPr>
          <w:bCs/>
        </w:rPr>
        <w:t>heeft gegeven</w:t>
      </w:r>
      <w:r w:rsidR="009E15FF">
        <w:rPr>
          <w:bCs/>
        </w:rPr>
        <w:t xml:space="preserve"> (bij voorkeur met een schriftelijke bevestiging)</w:t>
      </w:r>
      <w:r w:rsidR="009F6C1F">
        <w:rPr>
          <w:bCs/>
        </w:rPr>
        <w:t>.</w:t>
      </w:r>
    </w:p>
    <w:p w:rsidR="00EF3CFB" w:rsidRPr="00F94175" w:rsidRDefault="00247D88" w:rsidP="00EF3CFB">
      <w:pPr>
        <w:pStyle w:val="Geenafstand"/>
        <w:numPr>
          <w:ilvl w:val="0"/>
          <w:numId w:val="2"/>
        </w:numPr>
      </w:pPr>
      <w:r>
        <w:rPr>
          <w:bCs/>
        </w:rPr>
        <w:t>z</w:t>
      </w:r>
      <w:r w:rsidR="00EF3CFB" w:rsidRPr="00F94175">
        <w:rPr>
          <w:bCs/>
        </w:rPr>
        <w:t xml:space="preserve">elfgemaakt </w:t>
      </w:r>
      <w:r w:rsidR="00804510" w:rsidRPr="00F94175">
        <w:rPr>
          <w:bCs/>
        </w:rPr>
        <w:t>werk</w:t>
      </w:r>
      <w:r w:rsidR="00EF3CFB" w:rsidRPr="00F94175">
        <w:rPr>
          <w:bCs/>
        </w:rPr>
        <w:t>, want daarover heb je zelf het exploitatierecht</w:t>
      </w:r>
      <w:r w:rsidR="009F6C1F">
        <w:rPr>
          <w:bCs/>
        </w:rPr>
        <w:t>.</w:t>
      </w:r>
      <w:r w:rsidR="00EF3CFB" w:rsidRPr="00F94175">
        <w:rPr>
          <w:bCs/>
        </w:rPr>
        <w:t xml:space="preserve"> </w:t>
      </w:r>
    </w:p>
    <w:p w:rsidR="00EF3CFB" w:rsidRPr="00F94175" w:rsidRDefault="00EF3CFB" w:rsidP="00EF3CFB">
      <w:pPr>
        <w:pStyle w:val="Geenafstand"/>
        <w:rPr>
          <w:bCs/>
        </w:rPr>
      </w:pPr>
    </w:p>
    <w:p w:rsidR="00EF3CFB" w:rsidRPr="00F94175" w:rsidRDefault="00362E4D" w:rsidP="009F610A">
      <w:pPr>
        <w:pStyle w:val="Kop2"/>
      </w:pPr>
      <w:r w:rsidRPr="00F94175">
        <w:t xml:space="preserve">Welk creatief werk mag je niet gebruiken? </w:t>
      </w:r>
    </w:p>
    <w:p w:rsidR="009F610A" w:rsidRDefault="009F610A" w:rsidP="009F610A">
      <w:pPr>
        <w:pStyle w:val="Geenafstand"/>
        <w:ind w:left="720"/>
        <w:rPr>
          <w:bCs/>
        </w:rPr>
      </w:pPr>
    </w:p>
    <w:p w:rsidR="00362E4D" w:rsidRPr="00F94175" w:rsidRDefault="00362E4D" w:rsidP="00362E4D">
      <w:pPr>
        <w:pStyle w:val="Geenafstand"/>
        <w:numPr>
          <w:ilvl w:val="0"/>
          <w:numId w:val="2"/>
        </w:numPr>
        <w:rPr>
          <w:bCs/>
        </w:rPr>
      </w:pPr>
      <w:r w:rsidRPr="00F94175">
        <w:rPr>
          <w:bCs/>
        </w:rPr>
        <w:t>Auteursrechtelijk beschermd werk. Dus creatief werk dat de stempel van de maker met zich meedraagt, zoals boeken, films, muziek, bladmuziek, uitvoeringen, computercode en lettertypen.</w:t>
      </w:r>
    </w:p>
    <w:p w:rsidR="00362E4D" w:rsidRPr="00F94175" w:rsidRDefault="00362E4D" w:rsidP="00362E4D">
      <w:pPr>
        <w:pStyle w:val="Geenafstand"/>
        <w:numPr>
          <w:ilvl w:val="0"/>
          <w:numId w:val="2"/>
        </w:numPr>
        <w:rPr>
          <w:bCs/>
        </w:rPr>
      </w:pPr>
      <w:r w:rsidRPr="00F94175">
        <w:rPr>
          <w:bCs/>
        </w:rPr>
        <w:t xml:space="preserve">Werk waarvoor de maker geen toestemming heeft gegeven. De maker heeft automatisch auteursrecht en hoeft dit niet vast te leggen. Het gevolg is dat alle afbeeldingen op internet beschermd zijn, net als kunstwerken/creatieve objecten in de eigen collectie. Zelfs als een kunstenaar zijn object heeft overgedragen, heeft hij niet de rechten overgedragen. Dit zijn twee afzonderlijke zaken.  </w:t>
      </w:r>
    </w:p>
    <w:p w:rsidR="00362E4D" w:rsidRPr="00F94175" w:rsidRDefault="00362E4D" w:rsidP="00362E4D">
      <w:pPr>
        <w:pStyle w:val="Geenafstand"/>
        <w:numPr>
          <w:ilvl w:val="0"/>
          <w:numId w:val="2"/>
        </w:numPr>
        <w:rPr>
          <w:bCs/>
        </w:rPr>
      </w:pPr>
      <w:r w:rsidRPr="00F94175">
        <w:rPr>
          <w:bCs/>
        </w:rPr>
        <w:t xml:space="preserve">Werken die je niet zelf gemaakt hebt. Freelancers, vrijwilligers en stagiaires vallen buiten de regel dat je als werkgever het auteursrecht hebt. Hier is het dus belangrijk goede afspraken te maken over overdracht/gebruik. </w:t>
      </w:r>
    </w:p>
    <w:p w:rsidR="00362E4D" w:rsidRPr="00F94175" w:rsidRDefault="00362E4D" w:rsidP="00362E4D">
      <w:pPr>
        <w:pStyle w:val="Geenafstand"/>
        <w:rPr>
          <w:bCs/>
        </w:rPr>
      </w:pPr>
    </w:p>
    <w:p w:rsidR="00804510" w:rsidRPr="00F94175" w:rsidRDefault="00F94175" w:rsidP="009F610A">
      <w:pPr>
        <w:pStyle w:val="Kop2"/>
      </w:pPr>
      <w:r w:rsidRPr="00F94175">
        <w:t>Portretrecht</w:t>
      </w:r>
      <w:r w:rsidR="001F2FE3" w:rsidRPr="00F94175">
        <w:t xml:space="preserve"> </w:t>
      </w:r>
    </w:p>
    <w:p w:rsidR="009F610A" w:rsidRDefault="009F610A" w:rsidP="00957479">
      <w:pPr>
        <w:pStyle w:val="Geenafstand"/>
        <w:rPr>
          <w:bCs/>
        </w:rPr>
      </w:pPr>
    </w:p>
    <w:p w:rsidR="00EF3CFB" w:rsidRDefault="009F6C1F" w:rsidP="00957479">
      <w:pPr>
        <w:pStyle w:val="Geenafstand"/>
      </w:pPr>
      <w:r>
        <w:rPr>
          <w:bCs/>
        </w:rPr>
        <w:t xml:space="preserve">Naast het auteursrecht </w:t>
      </w:r>
      <w:r w:rsidR="001F2FE3" w:rsidRPr="00F94175">
        <w:rPr>
          <w:bCs/>
        </w:rPr>
        <w:t xml:space="preserve">heeft elke persoon </w:t>
      </w:r>
      <w:r w:rsidR="00F94175" w:rsidRPr="00F94175">
        <w:rPr>
          <w:bCs/>
        </w:rPr>
        <w:t>portretrechten</w:t>
      </w:r>
      <w:r w:rsidR="001F2FE3" w:rsidRPr="00F94175">
        <w:rPr>
          <w:bCs/>
        </w:rPr>
        <w:t xml:space="preserve">. Als op een foto minder dan 5 personen herkenbaar in beeld staan, geldt het </w:t>
      </w:r>
      <w:r w:rsidR="00F94175" w:rsidRPr="00F94175">
        <w:rPr>
          <w:bCs/>
        </w:rPr>
        <w:t>portretrecht</w:t>
      </w:r>
      <w:r w:rsidR="001F2FE3" w:rsidRPr="00F94175">
        <w:rPr>
          <w:bCs/>
        </w:rPr>
        <w:t xml:space="preserve">. </w:t>
      </w:r>
      <w:r>
        <w:rPr>
          <w:bCs/>
        </w:rPr>
        <w:t>In dat geval</w:t>
      </w:r>
      <w:r w:rsidR="001F2FE3" w:rsidRPr="00F94175">
        <w:rPr>
          <w:bCs/>
        </w:rPr>
        <w:t xml:space="preserve"> is naast de toestemming van de maker ook de toestemming van de geportretteerde(n) nodig om het werk openbaar te maken. </w:t>
      </w:r>
      <w:r w:rsidR="001F2FE3" w:rsidRPr="00F94175">
        <w:t>De afgebeelde persoon of diens nabestaanden mogen het portret vermenigvuldigen en openbaar</w:t>
      </w:r>
      <w:r w:rsidR="00F94175">
        <w:t xml:space="preserve"> </w:t>
      </w:r>
      <w:r w:rsidR="001F2FE3" w:rsidRPr="00F94175">
        <w:t>maken zonder toestemming van de maker. De maker heeft bij publicatie van het portret wel recht op naamsvermelding.</w:t>
      </w:r>
    </w:p>
    <w:p w:rsidR="00E01D2F" w:rsidRDefault="00E01D2F" w:rsidP="00957479">
      <w:pPr>
        <w:pStyle w:val="Geenafstand"/>
      </w:pPr>
    </w:p>
    <w:p w:rsidR="00E01D2F" w:rsidRDefault="00E01D2F" w:rsidP="009F610A">
      <w:pPr>
        <w:pStyle w:val="Kop2"/>
      </w:pPr>
      <w:r w:rsidRPr="00E01D2F">
        <w:t>Algemene Verordening Gegevensbescherming</w:t>
      </w:r>
      <w:r>
        <w:t xml:space="preserve"> (AVG)</w:t>
      </w:r>
    </w:p>
    <w:p w:rsidR="009F610A" w:rsidRDefault="009F610A" w:rsidP="00957479">
      <w:pPr>
        <w:pStyle w:val="Geenafstand"/>
      </w:pPr>
    </w:p>
    <w:p w:rsidR="00E22C15" w:rsidRDefault="00E01D2F" w:rsidP="00957479">
      <w:pPr>
        <w:pStyle w:val="Geenafstand"/>
      </w:pPr>
      <w:r>
        <w:t>Naast portretrecht en auteursrecht heeft ook de AVG invloed op de publicatie van beeldmateriaal. In 2018 is echter nog niet duidelijk hoe streng men deze regels zal handhaven. Formeel zijn afbeeldingen waarop bijzondere persoonskenmerken gekoppeld kunnen worden aan een persoon beschermd. Bijzondere persoonsgegevens zijn bijvoorbeeld: beroep, ras, gezondheid, geloof en politieke voorkeur. Voor het publiceren van een groepsfoto van het voetbalteam van de katholieke voetbalclub met de namen van de spelers erbij, zou je dus van iedere spe</w:t>
      </w:r>
      <w:r w:rsidR="00696DBA">
        <w:t xml:space="preserve">ler toestemming moeten hebben. </w:t>
      </w:r>
    </w:p>
    <w:p w:rsidR="00E22C15" w:rsidRDefault="00E22C15" w:rsidP="00E22C15">
      <w:r>
        <w:br w:type="page"/>
      </w:r>
    </w:p>
    <w:p w:rsidR="00E01D2F" w:rsidRDefault="00E01D2F" w:rsidP="00957479">
      <w:pPr>
        <w:pStyle w:val="Geenafstand"/>
      </w:pPr>
    </w:p>
    <w:p w:rsidR="00E22C15" w:rsidRDefault="00E22C15" w:rsidP="00E22C15">
      <w:pPr>
        <w:pStyle w:val="Kop2"/>
      </w:pPr>
      <w:r w:rsidRPr="00E22C15">
        <w:t>Tips voor fotografie</w:t>
      </w:r>
    </w:p>
    <w:p w:rsidR="00E22C15" w:rsidRPr="00E22C15" w:rsidRDefault="00E22C15" w:rsidP="00E22C15">
      <w:pPr>
        <w:rPr>
          <w:rFonts w:eastAsia="Times New Roman" w:cs="Times New Roman"/>
        </w:rPr>
      </w:pPr>
      <w:r w:rsidRPr="00E22C15">
        <w:rPr>
          <w:rFonts w:eastAsia="Times New Roman" w:cs="Times New Roman"/>
        </w:rPr>
        <w:t>Houd bij het maken/plaatsen van foto’s van personen rekening met het volgende:</w:t>
      </w:r>
    </w:p>
    <w:p w:rsidR="00507430" w:rsidRDefault="00507430" w:rsidP="00507430">
      <w:pPr>
        <w:pStyle w:val="Lijstalinea"/>
        <w:numPr>
          <w:ilvl w:val="0"/>
          <w:numId w:val="7"/>
        </w:numPr>
        <w:rPr>
          <w:rFonts w:eastAsia="Times New Roman" w:cs="Times New Roman"/>
        </w:rPr>
      </w:pPr>
      <w:r w:rsidRPr="00507430">
        <w:rPr>
          <w:rFonts w:eastAsia="Times New Roman" w:cs="Times New Roman"/>
        </w:rPr>
        <w:t>Zet geen namen bij de afbeelding. Indien de afbeelding met namen al eerder openbaar gepubliceerd is (bijvoorbeeld in de krant), kun je de namen wel toevoegen.</w:t>
      </w:r>
    </w:p>
    <w:p w:rsidR="00E22C15" w:rsidRPr="00507430" w:rsidRDefault="00E22C15" w:rsidP="00507430">
      <w:pPr>
        <w:pStyle w:val="Lijstalinea"/>
        <w:numPr>
          <w:ilvl w:val="0"/>
          <w:numId w:val="7"/>
        </w:numPr>
        <w:rPr>
          <w:rFonts w:eastAsia="Times New Roman" w:cs="Times New Roman"/>
        </w:rPr>
      </w:pPr>
      <w:bookmarkStart w:id="0" w:name="_GoBack"/>
      <w:bookmarkEnd w:id="0"/>
      <w:r w:rsidRPr="00507430">
        <w:rPr>
          <w:rFonts w:eastAsia="Times New Roman" w:cs="Times New Roman"/>
        </w:rPr>
        <w:t>Gebruik bij voorkeur foto’s waar meer dan vijf personen op staan</w:t>
      </w:r>
    </w:p>
    <w:p w:rsidR="00E22C15" w:rsidRPr="00E22C15" w:rsidRDefault="00E22C15" w:rsidP="00E22C15">
      <w:pPr>
        <w:numPr>
          <w:ilvl w:val="0"/>
          <w:numId w:val="7"/>
        </w:numPr>
        <w:contextualSpacing/>
        <w:rPr>
          <w:rFonts w:eastAsia="Times New Roman" w:cs="Times New Roman"/>
          <w:color w:val="000000" w:themeColor="text1"/>
        </w:rPr>
      </w:pPr>
      <w:r w:rsidRPr="00E22C15">
        <w:rPr>
          <w:rFonts w:eastAsia="Times New Roman" w:cs="Times New Roman"/>
        </w:rPr>
        <w:t xml:space="preserve">Gebruik geen afbeeldingen waarop bijzondere persoonskenmerken gekoppeld kunnen worden aan een persoon. Bijzondere persoonsgegevens zijn bijvoorbeeld: </w:t>
      </w:r>
      <w:r w:rsidRPr="00E22C15">
        <w:rPr>
          <w:rFonts w:eastAsia="Times New Roman" w:cs="Times New Roman"/>
          <w:color w:val="000000" w:themeColor="text1"/>
        </w:rPr>
        <w:t>beroep (indien niet relevant voor de context), ras, gezondheid, geloof en politieke voorkeur</w:t>
      </w:r>
    </w:p>
    <w:p w:rsidR="00E22C15" w:rsidRPr="00E22C15" w:rsidRDefault="00E22C15" w:rsidP="00E22C15">
      <w:pPr>
        <w:numPr>
          <w:ilvl w:val="0"/>
          <w:numId w:val="7"/>
        </w:numPr>
        <w:contextualSpacing/>
        <w:rPr>
          <w:rFonts w:eastAsia="Times New Roman" w:cs="Times New Roman"/>
          <w:color w:val="000000" w:themeColor="text1"/>
        </w:rPr>
      </w:pPr>
      <w:r w:rsidRPr="00E22C15">
        <w:rPr>
          <w:rFonts w:eastAsia="Times New Roman" w:cs="Times New Roman"/>
          <w:color w:val="000000" w:themeColor="text1"/>
        </w:rPr>
        <w:t>Bij foto’s met kinderen dient er wel altijd toestemming te zijn gegeven en gedocumenteerd</w:t>
      </w:r>
    </w:p>
    <w:p w:rsidR="00E22C15" w:rsidRDefault="00E22C15" w:rsidP="00E22C15">
      <w:pPr>
        <w:rPr>
          <w:rFonts w:eastAsia="Times New Roman" w:cs="Times New Roman"/>
        </w:rPr>
      </w:pPr>
      <w:r w:rsidRPr="00E22C15">
        <w:rPr>
          <w:rFonts w:eastAsia="Times New Roman" w:cs="Times New Roman"/>
        </w:rPr>
        <w:t xml:space="preserve">Wees verder creatief bij het maken van foto’s: bijvoorbeeld door personen onherkenbaar af te beelden of je op objecten te richten. Maak bijvoorbeeld tijdens een training geen foto van een tafel met personen eromheen, maar richt je op de werkvorm en de attributen die daarbij gebruikt worden. </w:t>
      </w:r>
    </w:p>
    <w:p w:rsidR="00E22C15" w:rsidRPr="00E22C15" w:rsidRDefault="00E22C15" w:rsidP="00E22C15">
      <w:pPr>
        <w:pStyle w:val="Kop2"/>
      </w:pPr>
      <w:r w:rsidRPr="00E22C15">
        <w:t>E-mail</w:t>
      </w:r>
    </w:p>
    <w:p w:rsidR="00E22C15" w:rsidRPr="00E22C15" w:rsidRDefault="00E22C15" w:rsidP="00E22C15">
      <w:pPr>
        <w:rPr>
          <w:rFonts w:eastAsia="Times New Roman" w:cs="Times New Roman"/>
        </w:rPr>
      </w:pPr>
      <w:r w:rsidRPr="00E22C15">
        <w:rPr>
          <w:rFonts w:eastAsia="Times New Roman" w:cs="Times New Roman"/>
        </w:rPr>
        <w:t xml:space="preserve">Als je meerdere (externe) mensen aanschrijft, zet de e-mailadressen dan in de BCC. Door middel van de aanhef of de titel kun je aangeven in het kader van welk onderwerp of netwerk je de e-mail bedoeld is. </w:t>
      </w:r>
    </w:p>
    <w:p w:rsidR="00E22C15" w:rsidRPr="00E22C15" w:rsidRDefault="00E22C15" w:rsidP="00E22C15">
      <w:pPr>
        <w:rPr>
          <w:rFonts w:eastAsia="Times New Roman" w:cs="Times New Roman"/>
        </w:rPr>
      </w:pPr>
    </w:p>
    <w:p w:rsidR="00E22C15" w:rsidRPr="00E01D2F" w:rsidRDefault="00E22C15" w:rsidP="00957479">
      <w:pPr>
        <w:pStyle w:val="Geenafstand"/>
      </w:pPr>
    </w:p>
    <w:sectPr w:rsidR="00E22C15" w:rsidRPr="00E01D2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D2F" w:rsidRDefault="00E01D2F" w:rsidP="001A23EF">
      <w:pPr>
        <w:spacing w:after="0" w:line="240" w:lineRule="auto"/>
      </w:pPr>
      <w:r>
        <w:separator/>
      </w:r>
    </w:p>
  </w:endnote>
  <w:endnote w:type="continuationSeparator" w:id="0">
    <w:p w:rsidR="00E01D2F" w:rsidRDefault="00E01D2F" w:rsidP="001A2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D2F" w:rsidRDefault="00E01D2F" w:rsidP="001A23EF">
    <w:pPr>
      <w:pStyle w:val="Voettekst"/>
      <w:jc w:val="center"/>
    </w:pPr>
    <w:r>
      <w:rPr>
        <w:rFonts w:eastAsiaTheme="minorEastAsia"/>
        <w:color w:val="007297"/>
        <w:sz w:val="18"/>
        <w:szCs w:val="18"/>
        <w:lang w:eastAsia="ja-JP"/>
      </w:rPr>
      <w:t xml:space="preserve">Erfgoed Gelderland | </w:t>
    </w:r>
    <w:proofErr w:type="spellStart"/>
    <w:r>
      <w:rPr>
        <w:rFonts w:eastAsiaTheme="minorEastAsia"/>
        <w:color w:val="007297"/>
        <w:sz w:val="18"/>
        <w:szCs w:val="18"/>
        <w:lang w:eastAsia="ja-JP"/>
      </w:rPr>
      <w:t>Westervoortsedijk</w:t>
    </w:r>
    <w:proofErr w:type="spellEnd"/>
    <w:r>
      <w:rPr>
        <w:rFonts w:eastAsiaTheme="minorEastAsia"/>
        <w:color w:val="007297"/>
        <w:sz w:val="18"/>
        <w:szCs w:val="18"/>
        <w:lang w:eastAsia="ja-JP"/>
      </w:rPr>
      <w:t xml:space="preserve"> 67-D | 6827 AT Arnhem | Tel. 026-3521690 | www.erfgoedgelderland.nl | info@erfgoedgelderland.nl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D2F" w:rsidRDefault="00E01D2F" w:rsidP="001A23EF">
      <w:pPr>
        <w:spacing w:after="0" w:line="240" w:lineRule="auto"/>
      </w:pPr>
      <w:r>
        <w:separator/>
      </w:r>
    </w:p>
  </w:footnote>
  <w:footnote w:type="continuationSeparator" w:id="0">
    <w:p w:rsidR="00E01D2F" w:rsidRDefault="00E01D2F" w:rsidP="001A23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D2F" w:rsidRDefault="00E01D2F">
    <w:pPr>
      <w:pStyle w:val="Koptekst"/>
    </w:pPr>
    <w:r>
      <w:rPr>
        <w:noProof/>
        <w:lang w:eastAsia="nl-NL"/>
      </w:rPr>
      <w:drawing>
        <wp:anchor distT="0" distB="0" distL="114300" distR="114300" simplePos="0" relativeHeight="251659264" behindDoc="0" locked="0" layoutInCell="1" allowOverlap="1" wp14:anchorId="433BB4C8" wp14:editId="64933EE3">
          <wp:simplePos x="0" y="0"/>
          <wp:positionH relativeFrom="column">
            <wp:posOffset>-737870</wp:posOffset>
          </wp:positionH>
          <wp:positionV relativeFrom="paragraph">
            <wp:posOffset>-335280</wp:posOffset>
          </wp:positionV>
          <wp:extent cx="2124075" cy="728345"/>
          <wp:effectExtent l="0" t="0" r="9525" b="0"/>
          <wp:wrapThrough wrapText="bothSides">
            <wp:wrapPolygon edited="0">
              <wp:start x="0" y="0"/>
              <wp:lineTo x="0" y="20903"/>
              <wp:lineTo x="21503" y="20903"/>
              <wp:lineTo x="21503" y="0"/>
              <wp:lineTo x="0" y="0"/>
            </wp:wrapPolygon>
          </wp:wrapThrough>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728345"/>
                  </a:xfrm>
                  <a:prstGeom prst="rect">
                    <a:avLst/>
                  </a:prstGeom>
                  <a:noFill/>
                </pic:spPr>
              </pic:pic>
            </a:graphicData>
          </a:graphic>
          <wp14:sizeRelH relativeFrom="margin">
            <wp14:pctWidth>0</wp14:pctWidth>
          </wp14:sizeRelH>
          <wp14:sizeRelV relativeFrom="margin">
            <wp14:pctHeight>0</wp14:pctHeight>
          </wp14:sizeRelV>
        </wp:anchor>
      </w:drawing>
    </w:r>
  </w:p>
  <w:p w:rsidR="00E01D2F" w:rsidRDefault="00E01D2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93386"/>
    <w:multiLevelType w:val="hybridMultilevel"/>
    <w:tmpl w:val="8FD69D16"/>
    <w:lvl w:ilvl="0" w:tplc="ECC62FBE">
      <w:start w:val="1"/>
      <w:numFmt w:val="bullet"/>
      <w:lvlText w:val="•"/>
      <w:lvlJc w:val="left"/>
      <w:pPr>
        <w:tabs>
          <w:tab w:val="num" w:pos="720"/>
        </w:tabs>
        <w:ind w:left="720" w:hanging="360"/>
      </w:pPr>
      <w:rPr>
        <w:rFonts w:ascii="Arial" w:hAnsi="Arial" w:hint="default"/>
      </w:rPr>
    </w:lvl>
    <w:lvl w:ilvl="1" w:tplc="D2A81300" w:tentative="1">
      <w:start w:val="1"/>
      <w:numFmt w:val="bullet"/>
      <w:lvlText w:val="•"/>
      <w:lvlJc w:val="left"/>
      <w:pPr>
        <w:tabs>
          <w:tab w:val="num" w:pos="1440"/>
        </w:tabs>
        <w:ind w:left="1440" w:hanging="360"/>
      </w:pPr>
      <w:rPr>
        <w:rFonts w:ascii="Arial" w:hAnsi="Arial" w:hint="default"/>
      </w:rPr>
    </w:lvl>
    <w:lvl w:ilvl="2" w:tplc="4C4C562E" w:tentative="1">
      <w:start w:val="1"/>
      <w:numFmt w:val="bullet"/>
      <w:lvlText w:val="•"/>
      <w:lvlJc w:val="left"/>
      <w:pPr>
        <w:tabs>
          <w:tab w:val="num" w:pos="2160"/>
        </w:tabs>
        <w:ind w:left="2160" w:hanging="360"/>
      </w:pPr>
      <w:rPr>
        <w:rFonts w:ascii="Arial" w:hAnsi="Arial" w:hint="default"/>
      </w:rPr>
    </w:lvl>
    <w:lvl w:ilvl="3" w:tplc="7718358E" w:tentative="1">
      <w:start w:val="1"/>
      <w:numFmt w:val="bullet"/>
      <w:lvlText w:val="•"/>
      <w:lvlJc w:val="left"/>
      <w:pPr>
        <w:tabs>
          <w:tab w:val="num" w:pos="2880"/>
        </w:tabs>
        <w:ind w:left="2880" w:hanging="360"/>
      </w:pPr>
      <w:rPr>
        <w:rFonts w:ascii="Arial" w:hAnsi="Arial" w:hint="default"/>
      </w:rPr>
    </w:lvl>
    <w:lvl w:ilvl="4" w:tplc="F22C0192" w:tentative="1">
      <w:start w:val="1"/>
      <w:numFmt w:val="bullet"/>
      <w:lvlText w:val="•"/>
      <w:lvlJc w:val="left"/>
      <w:pPr>
        <w:tabs>
          <w:tab w:val="num" w:pos="3600"/>
        </w:tabs>
        <w:ind w:left="3600" w:hanging="360"/>
      </w:pPr>
      <w:rPr>
        <w:rFonts w:ascii="Arial" w:hAnsi="Arial" w:hint="default"/>
      </w:rPr>
    </w:lvl>
    <w:lvl w:ilvl="5" w:tplc="92E0FE50" w:tentative="1">
      <w:start w:val="1"/>
      <w:numFmt w:val="bullet"/>
      <w:lvlText w:val="•"/>
      <w:lvlJc w:val="left"/>
      <w:pPr>
        <w:tabs>
          <w:tab w:val="num" w:pos="4320"/>
        </w:tabs>
        <w:ind w:left="4320" w:hanging="360"/>
      </w:pPr>
      <w:rPr>
        <w:rFonts w:ascii="Arial" w:hAnsi="Arial" w:hint="default"/>
      </w:rPr>
    </w:lvl>
    <w:lvl w:ilvl="6" w:tplc="C8D6632A" w:tentative="1">
      <w:start w:val="1"/>
      <w:numFmt w:val="bullet"/>
      <w:lvlText w:val="•"/>
      <w:lvlJc w:val="left"/>
      <w:pPr>
        <w:tabs>
          <w:tab w:val="num" w:pos="5040"/>
        </w:tabs>
        <w:ind w:left="5040" w:hanging="360"/>
      </w:pPr>
      <w:rPr>
        <w:rFonts w:ascii="Arial" w:hAnsi="Arial" w:hint="default"/>
      </w:rPr>
    </w:lvl>
    <w:lvl w:ilvl="7" w:tplc="9A6A784C" w:tentative="1">
      <w:start w:val="1"/>
      <w:numFmt w:val="bullet"/>
      <w:lvlText w:val="•"/>
      <w:lvlJc w:val="left"/>
      <w:pPr>
        <w:tabs>
          <w:tab w:val="num" w:pos="5760"/>
        </w:tabs>
        <w:ind w:left="5760" w:hanging="360"/>
      </w:pPr>
      <w:rPr>
        <w:rFonts w:ascii="Arial" w:hAnsi="Arial" w:hint="default"/>
      </w:rPr>
    </w:lvl>
    <w:lvl w:ilvl="8" w:tplc="8A72D85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CB8136E"/>
    <w:multiLevelType w:val="hybridMultilevel"/>
    <w:tmpl w:val="527CAE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0443B9E"/>
    <w:multiLevelType w:val="hybridMultilevel"/>
    <w:tmpl w:val="D3B0AE2E"/>
    <w:lvl w:ilvl="0" w:tplc="BA746D26">
      <w:start w:val="1"/>
      <w:numFmt w:val="bullet"/>
      <w:lvlText w:val="-"/>
      <w:lvlJc w:val="left"/>
      <w:pPr>
        <w:tabs>
          <w:tab w:val="num" w:pos="720"/>
        </w:tabs>
        <w:ind w:left="720" w:hanging="360"/>
      </w:pPr>
      <w:rPr>
        <w:rFonts w:ascii="Times New Roman" w:hAnsi="Times New Roman" w:hint="default"/>
      </w:rPr>
    </w:lvl>
    <w:lvl w:ilvl="1" w:tplc="E67A64F4" w:tentative="1">
      <w:start w:val="1"/>
      <w:numFmt w:val="bullet"/>
      <w:lvlText w:val="-"/>
      <w:lvlJc w:val="left"/>
      <w:pPr>
        <w:tabs>
          <w:tab w:val="num" w:pos="1440"/>
        </w:tabs>
        <w:ind w:left="1440" w:hanging="360"/>
      </w:pPr>
      <w:rPr>
        <w:rFonts w:ascii="Times New Roman" w:hAnsi="Times New Roman" w:hint="default"/>
      </w:rPr>
    </w:lvl>
    <w:lvl w:ilvl="2" w:tplc="5A8072A6" w:tentative="1">
      <w:start w:val="1"/>
      <w:numFmt w:val="bullet"/>
      <w:lvlText w:val="-"/>
      <w:lvlJc w:val="left"/>
      <w:pPr>
        <w:tabs>
          <w:tab w:val="num" w:pos="2160"/>
        </w:tabs>
        <w:ind w:left="2160" w:hanging="360"/>
      </w:pPr>
      <w:rPr>
        <w:rFonts w:ascii="Times New Roman" w:hAnsi="Times New Roman" w:hint="default"/>
      </w:rPr>
    </w:lvl>
    <w:lvl w:ilvl="3" w:tplc="DC08A1B6" w:tentative="1">
      <w:start w:val="1"/>
      <w:numFmt w:val="bullet"/>
      <w:lvlText w:val="-"/>
      <w:lvlJc w:val="left"/>
      <w:pPr>
        <w:tabs>
          <w:tab w:val="num" w:pos="2880"/>
        </w:tabs>
        <w:ind w:left="2880" w:hanging="360"/>
      </w:pPr>
      <w:rPr>
        <w:rFonts w:ascii="Times New Roman" w:hAnsi="Times New Roman" w:hint="default"/>
      </w:rPr>
    </w:lvl>
    <w:lvl w:ilvl="4" w:tplc="2C2E3EA8" w:tentative="1">
      <w:start w:val="1"/>
      <w:numFmt w:val="bullet"/>
      <w:lvlText w:val="-"/>
      <w:lvlJc w:val="left"/>
      <w:pPr>
        <w:tabs>
          <w:tab w:val="num" w:pos="3600"/>
        </w:tabs>
        <w:ind w:left="3600" w:hanging="360"/>
      </w:pPr>
      <w:rPr>
        <w:rFonts w:ascii="Times New Roman" w:hAnsi="Times New Roman" w:hint="default"/>
      </w:rPr>
    </w:lvl>
    <w:lvl w:ilvl="5" w:tplc="399C8D14" w:tentative="1">
      <w:start w:val="1"/>
      <w:numFmt w:val="bullet"/>
      <w:lvlText w:val="-"/>
      <w:lvlJc w:val="left"/>
      <w:pPr>
        <w:tabs>
          <w:tab w:val="num" w:pos="4320"/>
        </w:tabs>
        <w:ind w:left="4320" w:hanging="360"/>
      </w:pPr>
      <w:rPr>
        <w:rFonts w:ascii="Times New Roman" w:hAnsi="Times New Roman" w:hint="default"/>
      </w:rPr>
    </w:lvl>
    <w:lvl w:ilvl="6" w:tplc="DAFEC134" w:tentative="1">
      <w:start w:val="1"/>
      <w:numFmt w:val="bullet"/>
      <w:lvlText w:val="-"/>
      <w:lvlJc w:val="left"/>
      <w:pPr>
        <w:tabs>
          <w:tab w:val="num" w:pos="5040"/>
        </w:tabs>
        <w:ind w:left="5040" w:hanging="360"/>
      </w:pPr>
      <w:rPr>
        <w:rFonts w:ascii="Times New Roman" w:hAnsi="Times New Roman" w:hint="default"/>
      </w:rPr>
    </w:lvl>
    <w:lvl w:ilvl="7" w:tplc="7CC87E18" w:tentative="1">
      <w:start w:val="1"/>
      <w:numFmt w:val="bullet"/>
      <w:lvlText w:val="-"/>
      <w:lvlJc w:val="left"/>
      <w:pPr>
        <w:tabs>
          <w:tab w:val="num" w:pos="5760"/>
        </w:tabs>
        <w:ind w:left="5760" w:hanging="360"/>
      </w:pPr>
      <w:rPr>
        <w:rFonts w:ascii="Times New Roman" w:hAnsi="Times New Roman" w:hint="default"/>
      </w:rPr>
    </w:lvl>
    <w:lvl w:ilvl="8" w:tplc="C29C524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9F045AA"/>
    <w:multiLevelType w:val="hybridMultilevel"/>
    <w:tmpl w:val="8932E486"/>
    <w:lvl w:ilvl="0" w:tplc="9DBCB3AE">
      <w:start w:val="1"/>
      <w:numFmt w:val="bullet"/>
      <w:lvlText w:val="•"/>
      <w:lvlJc w:val="left"/>
      <w:pPr>
        <w:tabs>
          <w:tab w:val="num" w:pos="720"/>
        </w:tabs>
        <w:ind w:left="720" w:hanging="360"/>
      </w:pPr>
      <w:rPr>
        <w:rFonts w:ascii="Arial" w:hAnsi="Arial" w:hint="default"/>
      </w:rPr>
    </w:lvl>
    <w:lvl w:ilvl="1" w:tplc="A1E0872A" w:tentative="1">
      <w:start w:val="1"/>
      <w:numFmt w:val="bullet"/>
      <w:lvlText w:val="•"/>
      <w:lvlJc w:val="left"/>
      <w:pPr>
        <w:tabs>
          <w:tab w:val="num" w:pos="1440"/>
        </w:tabs>
        <w:ind w:left="1440" w:hanging="360"/>
      </w:pPr>
      <w:rPr>
        <w:rFonts w:ascii="Arial" w:hAnsi="Arial" w:hint="default"/>
      </w:rPr>
    </w:lvl>
    <w:lvl w:ilvl="2" w:tplc="F3A6F27A" w:tentative="1">
      <w:start w:val="1"/>
      <w:numFmt w:val="bullet"/>
      <w:lvlText w:val="•"/>
      <w:lvlJc w:val="left"/>
      <w:pPr>
        <w:tabs>
          <w:tab w:val="num" w:pos="2160"/>
        </w:tabs>
        <w:ind w:left="2160" w:hanging="360"/>
      </w:pPr>
      <w:rPr>
        <w:rFonts w:ascii="Arial" w:hAnsi="Arial" w:hint="default"/>
      </w:rPr>
    </w:lvl>
    <w:lvl w:ilvl="3" w:tplc="C8562062" w:tentative="1">
      <w:start w:val="1"/>
      <w:numFmt w:val="bullet"/>
      <w:lvlText w:val="•"/>
      <w:lvlJc w:val="left"/>
      <w:pPr>
        <w:tabs>
          <w:tab w:val="num" w:pos="2880"/>
        </w:tabs>
        <w:ind w:left="2880" w:hanging="360"/>
      </w:pPr>
      <w:rPr>
        <w:rFonts w:ascii="Arial" w:hAnsi="Arial" w:hint="default"/>
      </w:rPr>
    </w:lvl>
    <w:lvl w:ilvl="4" w:tplc="A6BC2DF6" w:tentative="1">
      <w:start w:val="1"/>
      <w:numFmt w:val="bullet"/>
      <w:lvlText w:val="•"/>
      <w:lvlJc w:val="left"/>
      <w:pPr>
        <w:tabs>
          <w:tab w:val="num" w:pos="3600"/>
        </w:tabs>
        <w:ind w:left="3600" w:hanging="360"/>
      </w:pPr>
      <w:rPr>
        <w:rFonts w:ascii="Arial" w:hAnsi="Arial" w:hint="default"/>
      </w:rPr>
    </w:lvl>
    <w:lvl w:ilvl="5" w:tplc="8B8AAD6C" w:tentative="1">
      <w:start w:val="1"/>
      <w:numFmt w:val="bullet"/>
      <w:lvlText w:val="•"/>
      <w:lvlJc w:val="left"/>
      <w:pPr>
        <w:tabs>
          <w:tab w:val="num" w:pos="4320"/>
        </w:tabs>
        <w:ind w:left="4320" w:hanging="360"/>
      </w:pPr>
      <w:rPr>
        <w:rFonts w:ascii="Arial" w:hAnsi="Arial" w:hint="default"/>
      </w:rPr>
    </w:lvl>
    <w:lvl w:ilvl="6" w:tplc="B422F85E" w:tentative="1">
      <w:start w:val="1"/>
      <w:numFmt w:val="bullet"/>
      <w:lvlText w:val="•"/>
      <w:lvlJc w:val="left"/>
      <w:pPr>
        <w:tabs>
          <w:tab w:val="num" w:pos="5040"/>
        </w:tabs>
        <w:ind w:left="5040" w:hanging="360"/>
      </w:pPr>
      <w:rPr>
        <w:rFonts w:ascii="Arial" w:hAnsi="Arial" w:hint="default"/>
      </w:rPr>
    </w:lvl>
    <w:lvl w:ilvl="7" w:tplc="B9384400" w:tentative="1">
      <w:start w:val="1"/>
      <w:numFmt w:val="bullet"/>
      <w:lvlText w:val="•"/>
      <w:lvlJc w:val="left"/>
      <w:pPr>
        <w:tabs>
          <w:tab w:val="num" w:pos="5760"/>
        </w:tabs>
        <w:ind w:left="5760" w:hanging="360"/>
      </w:pPr>
      <w:rPr>
        <w:rFonts w:ascii="Arial" w:hAnsi="Arial" w:hint="default"/>
      </w:rPr>
    </w:lvl>
    <w:lvl w:ilvl="8" w:tplc="0BECA45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AE17C24"/>
    <w:multiLevelType w:val="hybridMultilevel"/>
    <w:tmpl w:val="83082900"/>
    <w:lvl w:ilvl="0" w:tplc="68D0552E">
      <w:start w:val="1"/>
      <w:numFmt w:val="bullet"/>
      <w:lvlText w:val="•"/>
      <w:lvlJc w:val="left"/>
      <w:pPr>
        <w:tabs>
          <w:tab w:val="num" w:pos="720"/>
        </w:tabs>
        <w:ind w:left="720" w:hanging="360"/>
      </w:pPr>
      <w:rPr>
        <w:rFonts w:ascii="Arial" w:hAnsi="Arial" w:hint="default"/>
      </w:rPr>
    </w:lvl>
    <w:lvl w:ilvl="1" w:tplc="37EA9F76" w:tentative="1">
      <w:start w:val="1"/>
      <w:numFmt w:val="bullet"/>
      <w:lvlText w:val="•"/>
      <w:lvlJc w:val="left"/>
      <w:pPr>
        <w:tabs>
          <w:tab w:val="num" w:pos="1440"/>
        </w:tabs>
        <w:ind w:left="1440" w:hanging="360"/>
      </w:pPr>
      <w:rPr>
        <w:rFonts w:ascii="Arial" w:hAnsi="Arial" w:hint="default"/>
      </w:rPr>
    </w:lvl>
    <w:lvl w:ilvl="2" w:tplc="E5C8EA2A" w:tentative="1">
      <w:start w:val="1"/>
      <w:numFmt w:val="bullet"/>
      <w:lvlText w:val="•"/>
      <w:lvlJc w:val="left"/>
      <w:pPr>
        <w:tabs>
          <w:tab w:val="num" w:pos="2160"/>
        </w:tabs>
        <w:ind w:left="2160" w:hanging="360"/>
      </w:pPr>
      <w:rPr>
        <w:rFonts w:ascii="Arial" w:hAnsi="Arial" w:hint="default"/>
      </w:rPr>
    </w:lvl>
    <w:lvl w:ilvl="3" w:tplc="FA368F72" w:tentative="1">
      <w:start w:val="1"/>
      <w:numFmt w:val="bullet"/>
      <w:lvlText w:val="•"/>
      <w:lvlJc w:val="left"/>
      <w:pPr>
        <w:tabs>
          <w:tab w:val="num" w:pos="2880"/>
        </w:tabs>
        <w:ind w:left="2880" w:hanging="360"/>
      </w:pPr>
      <w:rPr>
        <w:rFonts w:ascii="Arial" w:hAnsi="Arial" w:hint="default"/>
      </w:rPr>
    </w:lvl>
    <w:lvl w:ilvl="4" w:tplc="A0F0A894" w:tentative="1">
      <w:start w:val="1"/>
      <w:numFmt w:val="bullet"/>
      <w:lvlText w:val="•"/>
      <w:lvlJc w:val="left"/>
      <w:pPr>
        <w:tabs>
          <w:tab w:val="num" w:pos="3600"/>
        </w:tabs>
        <w:ind w:left="3600" w:hanging="360"/>
      </w:pPr>
      <w:rPr>
        <w:rFonts w:ascii="Arial" w:hAnsi="Arial" w:hint="default"/>
      </w:rPr>
    </w:lvl>
    <w:lvl w:ilvl="5" w:tplc="C978B380" w:tentative="1">
      <w:start w:val="1"/>
      <w:numFmt w:val="bullet"/>
      <w:lvlText w:val="•"/>
      <w:lvlJc w:val="left"/>
      <w:pPr>
        <w:tabs>
          <w:tab w:val="num" w:pos="4320"/>
        </w:tabs>
        <w:ind w:left="4320" w:hanging="360"/>
      </w:pPr>
      <w:rPr>
        <w:rFonts w:ascii="Arial" w:hAnsi="Arial" w:hint="default"/>
      </w:rPr>
    </w:lvl>
    <w:lvl w:ilvl="6" w:tplc="C43CB238" w:tentative="1">
      <w:start w:val="1"/>
      <w:numFmt w:val="bullet"/>
      <w:lvlText w:val="•"/>
      <w:lvlJc w:val="left"/>
      <w:pPr>
        <w:tabs>
          <w:tab w:val="num" w:pos="5040"/>
        </w:tabs>
        <w:ind w:left="5040" w:hanging="360"/>
      </w:pPr>
      <w:rPr>
        <w:rFonts w:ascii="Arial" w:hAnsi="Arial" w:hint="default"/>
      </w:rPr>
    </w:lvl>
    <w:lvl w:ilvl="7" w:tplc="7FD4584E" w:tentative="1">
      <w:start w:val="1"/>
      <w:numFmt w:val="bullet"/>
      <w:lvlText w:val="•"/>
      <w:lvlJc w:val="left"/>
      <w:pPr>
        <w:tabs>
          <w:tab w:val="num" w:pos="5760"/>
        </w:tabs>
        <w:ind w:left="5760" w:hanging="360"/>
      </w:pPr>
      <w:rPr>
        <w:rFonts w:ascii="Arial" w:hAnsi="Arial" w:hint="default"/>
      </w:rPr>
    </w:lvl>
    <w:lvl w:ilvl="8" w:tplc="2C3078B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FA01DD7"/>
    <w:multiLevelType w:val="hybridMultilevel"/>
    <w:tmpl w:val="1618D8AC"/>
    <w:lvl w:ilvl="0" w:tplc="C12C6BF8">
      <w:start w:val="1"/>
      <w:numFmt w:val="bullet"/>
      <w:lvlText w:val="-"/>
      <w:lvlJc w:val="left"/>
      <w:pPr>
        <w:tabs>
          <w:tab w:val="num" w:pos="720"/>
        </w:tabs>
        <w:ind w:left="720" w:hanging="360"/>
      </w:pPr>
      <w:rPr>
        <w:rFonts w:ascii="Times New Roman" w:hAnsi="Times New Roman" w:hint="default"/>
      </w:rPr>
    </w:lvl>
    <w:lvl w:ilvl="1" w:tplc="8E583C54" w:tentative="1">
      <w:start w:val="1"/>
      <w:numFmt w:val="bullet"/>
      <w:lvlText w:val="-"/>
      <w:lvlJc w:val="left"/>
      <w:pPr>
        <w:tabs>
          <w:tab w:val="num" w:pos="1440"/>
        </w:tabs>
        <w:ind w:left="1440" w:hanging="360"/>
      </w:pPr>
      <w:rPr>
        <w:rFonts w:ascii="Times New Roman" w:hAnsi="Times New Roman" w:hint="default"/>
      </w:rPr>
    </w:lvl>
    <w:lvl w:ilvl="2" w:tplc="BDBA08D2" w:tentative="1">
      <w:start w:val="1"/>
      <w:numFmt w:val="bullet"/>
      <w:lvlText w:val="-"/>
      <w:lvlJc w:val="left"/>
      <w:pPr>
        <w:tabs>
          <w:tab w:val="num" w:pos="2160"/>
        </w:tabs>
        <w:ind w:left="2160" w:hanging="360"/>
      </w:pPr>
      <w:rPr>
        <w:rFonts w:ascii="Times New Roman" w:hAnsi="Times New Roman" w:hint="default"/>
      </w:rPr>
    </w:lvl>
    <w:lvl w:ilvl="3" w:tplc="C3CE58D8" w:tentative="1">
      <w:start w:val="1"/>
      <w:numFmt w:val="bullet"/>
      <w:lvlText w:val="-"/>
      <w:lvlJc w:val="left"/>
      <w:pPr>
        <w:tabs>
          <w:tab w:val="num" w:pos="2880"/>
        </w:tabs>
        <w:ind w:left="2880" w:hanging="360"/>
      </w:pPr>
      <w:rPr>
        <w:rFonts w:ascii="Times New Roman" w:hAnsi="Times New Roman" w:hint="default"/>
      </w:rPr>
    </w:lvl>
    <w:lvl w:ilvl="4" w:tplc="CC067678" w:tentative="1">
      <w:start w:val="1"/>
      <w:numFmt w:val="bullet"/>
      <w:lvlText w:val="-"/>
      <w:lvlJc w:val="left"/>
      <w:pPr>
        <w:tabs>
          <w:tab w:val="num" w:pos="3600"/>
        </w:tabs>
        <w:ind w:left="3600" w:hanging="360"/>
      </w:pPr>
      <w:rPr>
        <w:rFonts w:ascii="Times New Roman" w:hAnsi="Times New Roman" w:hint="default"/>
      </w:rPr>
    </w:lvl>
    <w:lvl w:ilvl="5" w:tplc="73CCEA5C" w:tentative="1">
      <w:start w:val="1"/>
      <w:numFmt w:val="bullet"/>
      <w:lvlText w:val="-"/>
      <w:lvlJc w:val="left"/>
      <w:pPr>
        <w:tabs>
          <w:tab w:val="num" w:pos="4320"/>
        </w:tabs>
        <w:ind w:left="4320" w:hanging="360"/>
      </w:pPr>
      <w:rPr>
        <w:rFonts w:ascii="Times New Roman" w:hAnsi="Times New Roman" w:hint="default"/>
      </w:rPr>
    </w:lvl>
    <w:lvl w:ilvl="6" w:tplc="887EC418" w:tentative="1">
      <w:start w:val="1"/>
      <w:numFmt w:val="bullet"/>
      <w:lvlText w:val="-"/>
      <w:lvlJc w:val="left"/>
      <w:pPr>
        <w:tabs>
          <w:tab w:val="num" w:pos="5040"/>
        </w:tabs>
        <w:ind w:left="5040" w:hanging="360"/>
      </w:pPr>
      <w:rPr>
        <w:rFonts w:ascii="Times New Roman" w:hAnsi="Times New Roman" w:hint="default"/>
      </w:rPr>
    </w:lvl>
    <w:lvl w:ilvl="7" w:tplc="4888F1A4" w:tentative="1">
      <w:start w:val="1"/>
      <w:numFmt w:val="bullet"/>
      <w:lvlText w:val="-"/>
      <w:lvlJc w:val="left"/>
      <w:pPr>
        <w:tabs>
          <w:tab w:val="num" w:pos="5760"/>
        </w:tabs>
        <w:ind w:left="5760" w:hanging="360"/>
      </w:pPr>
      <w:rPr>
        <w:rFonts w:ascii="Times New Roman" w:hAnsi="Times New Roman" w:hint="default"/>
      </w:rPr>
    </w:lvl>
    <w:lvl w:ilvl="8" w:tplc="A78635A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54A592D"/>
    <w:multiLevelType w:val="hybridMultilevel"/>
    <w:tmpl w:val="A1E0796E"/>
    <w:lvl w:ilvl="0" w:tplc="00E6CDEC">
      <w:start w:val="1"/>
      <w:numFmt w:val="bullet"/>
      <w:lvlText w:val="•"/>
      <w:lvlJc w:val="left"/>
      <w:pPr>
        <w:tabs>
          <w:tab w:val="num" w:pos="720"/>
        </w:tabs>
        <w:ind w:left="720" w:hanging="360"/>
      </w:pPr>
      <w:rPr>
        <w:rFonts w:ascii="Arial" w:hAnsi="Arial" w:hint="default"/>
      </w:rPr>
    </w:lvl>
    <w:lvl w:ilvl="1" w:tplc="79869A78" w:tentative="1">
      <w:start w:val="1"/>
      <w:numFmt w:val="bullet"/>
      <w:lvlText w:val="•"/>
      <w:lvlJc w:val="left"/>
      <w:pPr>
        <w:tabs>
          <w:tab w:val="num" w:pos="1440"/>
        </w:tabs>
        <w:ind w:left="1440" w:hanging="360"/>
      </w:pPr>
      <w:rPr>
        <w:rFonts w:ascii="Arial" w:hAnsi="Arial" w:hint="default"/>
      </w:rPr>
    </w:lvl>
    <w:lvl w:ilvl="2" w:tplc="75D4E866" w:tentative="1">
      <w:start w:val="1"/>
      <w:numFmt w:val="bullet"/>
      <w:lvlText w:val="•"/>
      <w:lvlJc w:val="left"/>
      <w:pPr>
        <w:tabs>
          <w:tab w:val="num" w:pos="2160"/>
        </w:tabs>
        <w:ind w:left="2160" w:hanging="360"/>
      </w:pPr>
      <w:rPr>
        <w:rFonts w:ascii="Arial" w:hAnsi="Arial" w:hint="default"/>
      </w:rPr>
    </w:lvl>
    <w:lvl w:ilvl="3" w:tplc="3392CE62" w:tentative="1">
      <w:start w:val="1"/>
      <w:numFmt w:val="bullet"/>
      <w:lvlText w:val="•"/>
      <w:lvlJc w:val="left"/>
      <w:pPr>
        <w:tabs>
          <w:tab w:val="num" w:pos="2880"/>
        </w:tabs>
        <w:ind w:left="2880" w:hanging="360"/>
      </w:pPr>
      <w:rPr>
        <w:rFonts w:ascii="Arial" w:hAnsi="Arial" w:hint="default"/>
      </w:rPr>
    </w:lvl>
    <w:lvl w:ilvl="4" w:tplc="1CCAED1E" w:tentative="1">
      <w:start w:val="1"/>
      <w:numFmt w:val="bullet"/>
      <w:lvlText w:val="•"/>
      <w:lvlJc w:val="left"/>
      <w:pPr>
        <w:tabs>
          <w:tab w:val="num" w:pos="3600"/>
        </w:tabs>
        <w:ind w:left="3600" w:hanging="360"/>
      </w:pPr>
      <w:rPr>
        <w:rFonts w:ascii="Arial" w:hAnsi="Arial" w:hint="default"/>
      </w:rPr>
    </w:lvl>
    <w:lvl w:ilvl="5" w:tplc="2C2C12D2" w:tentative="1">
      <w:start w:val="1"/>
      <w:numFmt w:val="bullet"/>
      <w:lvlText w:val="•"/>
      <w:lvlJc w:val="left"/>
      <w:pPr>
        <w:tabs>
          <w:tab w:val="num" w:pos="4320"/>
        </w:tabs>
        <w:ind w:left="4320" w:hanging="360"/>
      </w:pPr>
      <w:rPr>
        <w:rFonts w:ascii="Arial" w:hAnsi="Arial" w:hint="default"/>
      </w:rPr>
    </w:lvl>
    <w:lvl w:ilvl="6" w:tplc="6E66DF22" w:tentative="1">
      <w:start w:val="1"/>
      <w:numFmt w:val="bullet"/>
      <w:lvlText w:val="•"/>
      <w:lvlJc w:val="left"/>
      <w:pPr>
        <w:tabs>
          <w:tab w:val="num" w:pos="5040"/>
        </w:tabs>
        <w:ind w:left="5040" w:hanging="360"/>
      </w:pPr>
      <w:rPr>
        <w:rFonts w:ascii="Arial" w:hAnsi="Arial" w:hint="default"/>
      </w:rPr>
    </w:lvl>
    <w:lvl w:ilvl="7" w:tplc="A1DC188A" w:tentative="1">
      <w:start w:val="1"/>
      <w:numFmt w:val="bullet"/>
      <w:lvlText w:val="•"/>
      <w:lvlJc w:val="left"/>
      <w:pPr>
        <w:tabs>
          <w:tab w:val="num" w:pos="5760"/>
        </w:tabs>
        <w:ind w:left="5760" w:hanging="360"/>
      </w:pPr>
      <w:rPr>
        <w:rFonts w:ascii="Arial" w:hAnsi="Arial" w:hint="default"/>
      </w:rPr>
    </w:lvl>
    <w:lvl w:ilvl="8" w:tplc="C8C245A6"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2"/>
  </w:num>
  <w:num w:numId="3">
    <w:abstractNumId w:val="3"/>
  </w:num>
  <w:num w:numId="4">
    <w:abstractNumId w:val="0"/>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F80"/>
    <w:rsid w:val="000F06F8"/>
    <w:rsid w:val="00155833"/>
    <w:rsid w:val="00171C62"/>
    <w:rsid w:val="001A23EF"/>
    <w:rsid w:val="001C7C33"/>
    <w:rsid w:val="001F2FE3"/>
    <w:rsid w:val="00234205"/>
    <w:rsid w:val="00247D88"/>
    <w:rsid w:val="002F7314"/>
    <w:rsid w:val="00362E4D"/>
    <w:rsid w:val="003A7532"/>
    <w:rsid w:val="0044209D"/>
    <w:rsid w:val="004E0148"/>
    <w:rsid w:val="00507430"/>
    <w:rsid w:val="0052008C"/>
    <w:rsid w:val="00696DBA"/>
    <w:rsid w:val="00804510"/>
    <w:rsid w:val="008F4C83"/>
    <w:rsid w:val="00957479"/>
    <w:rsid w:val="009D6176"/>
    <w:rsid w:val="009E15FF"/>
    <w:rsid w:val="009F610A"/>
    <w:rsid w:val="009F6C1F"/>
    <w:rsid w:val="00A5655E"/>
    <w:rsid w:val="00B74C32"/>
    <w:rsid w:val="00BB3B95"/>
    <w:rsid w:val="00BD151E"/>
    <w:rsid w:val="00C77F80"/>
    <w:rsid w:val="00CF50B2"/>
    <w:rsid w:val="00CF695E"/>
    <w:rsid w:val="00E01D2F"/>
    <w:rsid w:val="00E22C15"/>
    <w:rsid w:val="00ED44FE"/>
    <w:rsid w:val="00EF3CFB"/>
    <w:rsid w:val="00F941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9E6EF3-BEB0-42CB-A84F-2DD29063E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9E15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9F61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57479"/>
    <w:pPr>
      <w:spacing w:after="0" w:line="240" w:lineRule="auto"/>
    </w:pPr>
  </w:style>
  <w:style w:type="paragraph" w:styleId="Normaalweb">
    <w:name w:val="Normal (Web)"/>
    <w:basedOn w:val="Standaard"/>
    <w:uiPriority w:val="99"/>
    <w:semiHidden/>
    <w:unhideWhenUsed/>
    <w:rsid w:val="00362E4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362E4D"/>
    <w:pPr>
      <w:ind w:left="720"/>
      <w:contextualSpacing/>
    </w:pPr>
  </w:style>
  <w:style w:type="character" w:styleId="Hyperlink">
    <w:name w:val="Hyperlink"/>
    <w:basedOn w:val="Standaardalinea-lettertype"/>
    <w:uiPriority w:val="99"/>
    <w:unhideWhenUsed/>
    <w:rsid w:val="00362E4D"/>
    <w:rPr>
      <w:color w:val="0563C1" w:themeColor="hyperlink"/>
      <w:u w:val="single"/>
    </w:rPr>
  </w:style>
  <w:style w:type="paragraph" w:styleId="Koptekst">
    <w:name w:val="header"/>
    <w:basedOn w:val="Standaard"/>
    <w:link w:val="KoptekstChar"/>
    <w:uiPriority w:val="99"/>
    <w:unhideWhenUsed/>
    <w:rsid w:val="001A23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A23EF"/>
  </w:style>
  <w:style w:type="paragraph" w:styleId="Voettekst">
    <w:name w:val="footer"/>
    <w:basedOn w:val="Standaard"/>
    <w:link w:val="VoettekstChar"/>
    <w:uiPriority w:val="99"/>
    <w:unhideWhenUsed/>
    <w:rsid w:val="001A23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A23EF"/>
  </w:style>
  <w:style w:type="character" w:customStyle="1" w:styleId="Kop1Char">
    <w:name w:val="Kop 1 Char"/>
    <w:basedOn w:val="Standaardalinea-lettertype"/>
    <w:link w:val="Kop1"/>
    <w:uiPriority w:val="9"/>
    <w:rsid w:val="009E15FF"/>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9F610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77103">
      <w:bodyDiv w:val="1"/>
      <w:marLeft w:val="0"/>
      <w:marRight w:val="0"/>
      <w:marTop w:val="0"/>
      <w:marBottom w:val="0"/>
      <w:divBdr>
        <w:top w:val="none" w:sz="0" w:space="0" w:color="auto"/>
        <w:left w:val="none" w:sz="0" w:space="0" w:color="auto"/>
        <w:bottom w:val="none" w:sz="0" w:space="0" w:color="auto"/>
        <w:right w:val="none" w:sz="0" w:space="0" w:color="auto"/>
      </w:divBdr>
    </w:div>
    <w:div w:id="426654428">
      <w:bodyDiv w:val="1"/>
      <w:marLeft w:val="0"/>
      <w:marRight w:val="0"/>
      <w:marTop w:val="0"/>
      <w:marBottom w:val="0"/>
      <w:divBdr>
        <w:top w:val="none" w:sz="0" w:space="0" w:color="auto"/>
        <w:left w:val="none" w:sz="0" w:space="0" w:color="auto"/>
        <w:bottom w:val="none" w:sz="0" w:space="0" w:color="auto"/>
        <w:right w:val="none" w:sz="0" w:space="0" w:color="auto"/>
      </w:divBdr>
    </w:div>
    <w:div w:id="428697737">
      <w:bodyDiv w:val="1"/>
      <w:marLeft w:val="0"/>
      <w:marRight w:val="0"/>
      <w:marTop w:val="0"/>
      <w:marBottom w:val="0"/>
      <w:divBdr>
        <w:top w:val="none" w:sz="0" w:space="0" w:color="auto"/>
        <w:left w:val="none" w:sz="0" w:space="0" w:color="auto"/>
        <w:bottom w:val="none" w:sz="0" w:space="0" w:color="auto"/>
        <w:right w:val="none" w:sz="0" w:space="0" w:color="auto"/>
      </w:divBdr>
      <w:divsChild>
        <w:div w:id="728039928">
          <w:marLeft w:val="274"/>
          <w:marRight w:val="0"/>
          <w:marTop w:val="0"/>
          <w:marBottom w:val="0"/>
          <w:divBdr>
            <w:top w:val="none" w:sz="0" w:space="0" w:color="auto"/>
            <w:left w:val="none" w:sz="0" w:space="0" w:color="auto"/>
            <w:bottom w:val="none" w:sz="0" w:space="0" w:color="auto"/>
            <w:right w:val="none" w:sz="0" w:space="0" w:color="auto"/>
          </w:divBdr>
        </w:div>
        <w:div w:id="186410793">
          <w:marLeft w:val="274"/>
          <w:marRight w:val="0"/>
          <w:marTop w:val="0"/>
          <w:marBottom w:val="0"/>
          <w:divBdr>
            <w:top w:val="none" w:sz="0" w:space="0" w:color="auto"/>
            <w:left w:val="none" w:sz="0" w:space="0" w:color="auto"/>
            <w:bottom w:val="none" w:sz="0" w:space="0" w:color="auto"/>
            <w:right w:val="none" w:sz="0" w:space="0" w:color="auto"/>
          </w:divBdr>
        </w:div>
        <w:div w:id="2012832098">
          <w:marLeft w:val="274"/>
          <w:marRight w:val="0"/>
          <w:marTop w:val="0"/>
          <w:marBottom w:val="0"/>
          <w:divBdr>
            <w:top w:val="none" w:sz="0" w:space="0" w:color="auto"/>
            <w:left w:val="none" w:sz="0" w:space="0" w:color="auto"/>
            <w:bottom w:val="none" w:sz="0" w:space="0" w:color="auto"/>
            <w:right w:val="none" w:sz="0" w:space="0" w:color="auto"/>
          </w:divBdr>
        </w:div>
      </w:divsChild>
    </w:div>
    <w:div w:id="461192296">
      <w:bodyDiv w:val="1"/>
      <w:marLeft w:val="0"/>
      <w:marRight w:val="0"/>
      <w:marTop w:val="0"/>
      <w:marBottom w:val="0"/>
      <w:divBdr>
        <w:top w:val="none" w:sz="0" w:space="0" w:color="auto"/>
        <w:left w:val="none" w:sz="0" w:space="0" w:color="auto"/>
        <w:bottom w:val="none" w:sz="0" w:space="0" w:color="auto"/>
        <w:right w:val="none" w:sz="0" w:space="0" w:color="auto"/>
      </w:divBdr>
    </w:div>
    <w:div w:id="534318935">
      <w:bodyDiv w:val="1"/>
      <w:marLeft w:val="0"/>
      <w:marRight w:val="0"/>
      <w:marTop w:val="0"/>
      <w:marBottom w:val="0"/>
      <w:divBdr>
        <w:top w:val="none" w:sz="0" w:space="0" w:color="auto"/>
        <w:left w:val="none" w:sz="0" w:space="0" w:color="auto"/>
        <w:bottom w:val="none" w:sz="0" w:space="0" w:color="auto"/>
        <w:right w:val="none" w:sz="0" w:space="0" w:color="auto"/>
      </w:divBdr>
    </w:div>
    <w:div w:id="595671067">
      <w:bodyDiv w:val="1"/>
      <w:marLeft w:val="0"/>
      <w:marRight w:val="0"/>
      <w:marTop w:val="0"/>
      <w:marBottom w:val="0"/>
      <w:divBdr>
        <w:top w:val="none" w:sz="0" w:space="0" w:color="auto"/>
        <w:left w:val="none" w:sz="0" w:space="0" w:color="auto"/>
        <w:bottom w:val="none" w:sz="0" w:space="0" w:color="auto"/>
        <w:right w:val="none" w:sz="0" w:space="0" w:color="auto"/>
      </w:divBdr>
    </w:div>
    <w:div w:id="609552872">
      <w:bodyDiv w:val="1"/>
      <w:marLeft w:val="0"/>
      <w:marRight w:val="0"/>
      <w:marTop w:val="0"/>
      <w:marBottom w:val="0"/>
      <w:divBdr>
        <w:top w:val="none" w:sz="0" w:space="0" w:color="auto"/>
        <w:left w:val="none" w:sz="0" w:space="0" w:color="auto"/>
        <w:bottom w:val="none" w:sz="0" w:space="0" w:color="auto"/>
        <w:right w:val="none" w:sz="0" w:space="0" w:color="auto"/>
      </w:divBdr>
    </w:div>
    <w:div w:id="619918024">
      <w:bodyDiv w:val="1"/>
      <w:marLeft w:val="0"/>
      <w:marRight w:val="0"/>
      <w:marTop w:val="0"/>
      <w:marBottom w:val="0"/>
      <w:divBdr>
        <w:top w:val="none" w:sz="0" w:space="0" w:color="auto"/>
        <w:left w:val="none" w:sz="0" w:space="0" w:color="auto"/>
        <w:bottom w:val="none" w:sz="0" w:space="0" w:color="auto"/>
        <w:right w:val="none" w:sz="0" w:space="0" w:color="auto"/>
      </w:divBdr>
    </w:div>
    <w:div w:id="998265865">
      <w:bodyDiv w:val="1"/>
      <w:marLeft w:val="0"/>
      <w:marRight w:val="0"/>
      <w:marTop w:val="0"/>
      <w:marBottom w:val="0"/>
      <w:divBdr>
        <w:top w:val="none" w:sz="0" w:space="0" w:color="auto"/>
        <w:left w:val="none" w:sz="0" w:space="0" w:color="auto"/>
        <w:bottom w:val="none" w:sz="0" w:space="0" w:color="auto"/>
        <w:right w:val="none" w:sz="0" w:space="0" w:color="auto"/>
      </w:divBdr>
    </w:div>
    <w:div w:id="1284925069">
      <w:bodyDiv w:val="1"/>
      <w:marLeft w:val="0"/>
      <w:marRight w:val="0"/>
      <w:marTop w:val="0"/>
      <w:marBottom w:val="0"/>
      <w:divBdr>
        <w:top w:val="none" w:sz="0" w:space="0" w:color="auto"/>
        <w:left w:val="none" w:sz="0" w:space="0" w:color="auto"/>
        <w:bottom w:val="none" w:sz="0" w:space="0" w:color="auto"/>
        <w:right w:val="none" w:sz="0" w:space="0" w:color="auto"/>
      </w:divBdr>
    </w:div>
    <w:div w:id="1306811220">
      <w:bodyDiv w:val="1"/>
      <w:marLeft w:val="0"/>
      <w:marRight w:val="0"/>
      <w:marTop w:val="0"/>
      <w:marBottom w:val="0"/>
      <w:divBdr>
        <w:top w:val="none" w:sz="0" w:space="0" w:color="auto"/>
        <w:left w:val="none" w:sz="0" w:space="0" w:color="auto"/>
        <w:bottom w:val="none" w:sz="0" w:space="0" w:color="auto"/>
        <w:right w:val="none" w:sz="0" w:space="0" w:color="auto"/>
      </w:divBdr>
    </w:div>
    <w:div w:id="1479689658">
      <w:bodyDiv w:val="1"/>
      <w:marLeft w:val="0"/>
      <w:marRight w:val="0"/>
      <w:marTop w:val="0"/>
      <w:marBottom w:val="0"/>
      <w:divBdr>
        <w:top w:val="none" w:sz="0" w:space="0" w:color="auto"/>
        <w:left w:val="none" w:sz="0" w:space="0" w:color="auto"/>
        <w:bottom w:val="none" w:sz="0" w:space="0" w:color="auto"/>
        <w:right w:val="none" w:sz="0" w:space="0" w:color="auto"/>
      </w:divBdr>
      <w:divsChild>
        <w:div w:id="1230265377">
          <w:marLeft w:val="274"/>
          <w:marRight w:val="0"/>
          <w:marTop w:val="0"/>
          <w:marBottom w:val="0"/>
          <w:divBdr>
            <w:top w:val="none" w:sz="0" w:space="0" w:color="auto"/>
            <w:left w:val="none" w:sz="0" w:space="0" w:color="auto"/>
            <w:bottom w:val="none" w:sz="0" w:space="0" w:color="auto"/>
            <w:right w:val="none" w:sz="0" w:space="0" w:color="auto"/>
          </w:divBdr>
        </w:div>
        <w:div w:id="1094130827">
          <w:marLeft w:val="274"/>
          <w:marRight w:val="0"/>
          <w:marTop w:val="0"/>
          <w:marBottom w:val="0"/>
          <w:divBdr>
            <w:top w:val="none" w:sz="0" w:space="0" w:color="auto"/>
            <w:left w:val="none" w:sz="0" w:space="0" w:color="auto"/>
            <w:bottom w:val="none" w:sz="0" w:space="0" w:color="auto"/>
            <w:right w:val="none" w:sz="0" w:space="0" w:color="auto"/>
          </w:divBdr>
        </w:div>
        <w:div w:id="1435902594">
          <w:marLeft w:val="274"/>
          <w:marRight w:val="0"/>
          <w:marTop w:val="0"/>
          <w:marBottom w:val="0"/>
          <w:divBdr>
            <w:top w:val="none" w:sz="0" w:space="0" w:color="auto"/>
            <w:left w:val="none" w:sz="0" w:space="0" w:color="auto"/>
            <w:bottom w:val="none" w:sz="0" w:space="0" w:color="auto"/>
            <w:right w:val="none" w:sz="0" w:space="0" w:color="auto"/>
          </w:divBdr>
        </w:div>
      </w:divsChild>
    </w:div>
    <w:div w:id="1707675610">
      <w:bodyDiv w:val="1"/>
      <w:marLeft w:val="0"/>
      <w:marRight w:val="0"/>
      <w:marTop w:val="0"/>
      <w:marBottom w:val="0"/>
      <w:divBdr>
        <w:top w:val="none" w:sz="0" w:space="0" w:color="auto"/>
        <w:left w:val="none" w:sz="0" w:space="0" w:color="auto"/>
        <w:bottom w:val="none" w:sz="0" w:space="0" w:color="auto"/>
        <w:right w:val="none" w:sz="0" w:space="0" w:color="auto"/>
      </w:divBdr>
      <w:divsChild>
        <w:div w:id="448276580">
          <w:marLeft w:val="547"/>
          <w:marRight w:val="0"/>
          <w:marTop w:val="82"/>
          <w:marBottom w:val="0"/>
          <w:divBdr>
            <w:top w:val="none" w:sz="0" w:space="0" w:color="auto"/>
            <w:left w:val="none" w:sz="0" w:space="0" w:color="auto"/>
            <w:bottom w:val="none" w:sz="0" w:space="0" w:color="auto"/>
            <w:right w:val="none" w:sz="0" w:space="0" w:color="auto"/>
          </w:divBdr>
        </w:div>
        <w:div w:id="490146429">
          <w:marLeft w:val="547"/>
          <w:marRight w:val="0"/>
          <w:marTop w:val="82"/>
          <w:marBottom w:val="0"/>
          <w:divBdr>
            <w:top w:val="none" w:sz="0" w:space="0" w:color="auto"/>
            <w:left w:val="none" w:sz="0" w:space="0" w:color="auto"/>
            <w:bottom w:val="none" w:sz="0" w:space="0" w:color="auto"/>
            <w:right w:val="none" w:sz="0" w:space="0" w:color="auto"/>
          </w:divBdr>
        </w:div>
        <w:div w:id="1066804773">
          <w:marLeft w:val="547"/>
          <w:marRight w:val="0"/>
          <w:marTop w:val="82"/>
          <w:marBottom w:val="0"/>
          <w:divBdr>
            <w:top w:val="none" w:sz="0" w:space="0" w:color="auto"/>
            <w:left w:val="none" w:sz="0" w:space="0" w:color="auto"/>
            <w:bottom w:val="none" w:sz="0" w:space="0" w:color="auto"/>
            <w:right w:val="none" w:sz="0" w:space="0" w:color="auto"/>
          </w:divBdr>
        </w:div>
        <w:div w:id="108747718">
          <w:marLeft w:val="547"/>
          <w:marRight w:val="0"/>
          <w:marTop w:val="82"/>
          <w:marBottom w:val="0"/>
          <w:divBdr>
            <w:top w:val="none" w:sz="0" w:space="0" w:color="auto"/>
            <w:left w:val="none" w:sz="0" w:space="0" w:color="auto"/>
            <w:bottom w:val="none" w:sz="0" w:space="0" w:color="auto"/>
            <w:right w:val="none" w:sz="0" w:space="0" w:color="auto"/>
          </w:divBdr>
        </w:div>
      </w:divsChild>
    </w:div>
    <w:div w:id="1767922919">
      <w:bodyDiv w:val="1"/>
      <w:marLeft w:val="0"/>
      <w:marRight w:val="0"/>
      <w:marTop w:val="0"/>
      <w:marBottom w:val="0"/>
      <w:divBdr>
        <w:top w:val="none" w:sz="0" w:space="0" w:color="auto"/>
        <w:left w:val="none" w:sz="0" w:space="0" w:color="auto"/>
        <w:bottom w:val="none" w:sz="0" w:space="0" w:color="auto"/>
        <w:right w:val="none" w:sz="0" w:space="0" w:color="auto"/>
      </w:divBdr>
    </w:div>
    <w:div w:id="213189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reativecommons.nl/uitl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185FE0B9</Template>
  <TotalTime>10</TotalTime>
  <Pages>3</Pages>
  <Words>1082</Words>
  <Characters>5956</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Gelders Archief</Company>
  <LinksUpToDate>false</LinksUpToDate>
  <CharactersWithSpaces>7024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Dracht</dc:creator>
  <cp:keywords/>
  <dc:description/>
  <cp:lastModifiedBy>Darinka Thijs</cp:lastModifiedBy>
  <cp:revision>3</cp:revision>
  <dcterms:created xsi:type="dcterms:W3CDTF">2018-12-20T14:30:00Z</dcterms:created>
  <dcterms:modified xsi:type="dcterms:W3CDTF">2018-12-20T14:39:00Z</dcterms:modified>
</cp:coreProperties>
</file>